
<file path=[Content_Types].xml><?xml version="1.0" encoding="utf-8"?>
<Types xmlns="http://schemas.openxmlformats.org/package/2006/content-types">
  <Default Extension="png" ContentType="image/png"/>
  <Default Extension="xlsm" ContentType="application/vnd.ms-excel.sheet.macroEnabled.12"/>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7C8" w:rsidRDefault="001927C8">
      <w:pPr>
        <w:pStyle w:val="Titre"/>
        <w:jc w:val="center"/>
        <w:rPr>
          <w:rFonts w:ascii="Trebuchet MS" w:hAnsi="Trebuchet MS"/>
          <w:sz w:val="36"/>
          <w:szCs w:val="36"/>
        </w:rPr>
      </w:pPr>
    </w:p>
    <w:p w:rsidR="00402F96" w:rsidRPr="00402F96" w:rsidRDefault="00402F96" w:rsidP="00402F96">
      <w:pPr>
        <w:pStyle w:val="Titre"/>
        <w:jc w:val="center"/>
      </w:pPr>
      <w:r>
        <w:rPr>
          <w:rFonts w:ascii="Trebuchet MS" w:hAnsi="Trebuchet MS"/>
          <w:sz w:val="36"/>
          <w:szCs w:val="36"/>
        </w:rPr>
        <w:t xml:space="preserve">APPEL A PROJETS </w:t>
      </w:r>
      <w:r w:rsidR="005F2A3D">
        <w:rPr>
          <w:rFonts w:ascii="Trebuchet MS" w:hAnsi="Trebuchet MS"/>
          <w:sz w:val="36"/>
          <w:szCs w:val="36"/>
        </w:rPr>
        <w:t xml:space="preserve">PERMANENT, </w:t>
      </w:r>
      <w:r w:rsidRPr="00473904">
        <w:rPr>
          <w:rFonts w:ascii="Trebuchet MS" w:hAnsi="Trebuchet MS"/>
          <w:sz w:val="36"/>
          <w:szCs w:val="36"/>
        </w:rPr>
        <w:t>MODE D’EMPLOI</w:t>
      </w:r>
    </w:p>
    <w:p w:rsidR="00402F96" w:rsidRPr="00473904" w:rsidRDefault="00402F96" w:rsidP="00402F96">
      <w:pPr>
        <w:pStyle w:val="Titre"/>
        <w:jc w:val="center"/>
        <w:rPr>
          <w:rFonts w:ascii="Trebuchet MS" w:hAnsi="Trebuchet MS"/>
          <w:color w:val="000000"/>
          <w:u w:color="000000"/>
        </w:rPr>
      </w:pPr>
    </w:p>
    <w:p w:rsidR="00644A98" w:rsidRDefault="00411F3A">
      <w:pPr>
        <w:pStyle w:val="Titre"/>
        <w:jc w:val="center"/>
        <w:rPr>
          <w:rFonts w:ascii="Trebuchet MS" w:hAnsi="Trebuchet MS"/>
          <w:color w:val="000000"/>
          <w:sz w:val="48"/>
          <w:szCs w:val="48"/>
          <w:u w:color="000000"/>
        </w:rPr>
      </w:pPr>
      <w:r w:rsidRPr="00473904">
        <w:rPr>
          <w:rFonts w:ascii="Trebuchet MS" w:hAnsi="Trebuchet MS"/>
          <w:color w:val="000000"/>
          <w:u w:color="000000"/>
        </w:rPr>
        <w:t>Mets la transition dans ton quartier</w:t>
      </w:r>
      <w:r w:rsidRPr="00473904">
        <w:rPr>
          <w:rFonts w:ascii="Trebuchet MS" w:hAnsi="Trebuchet MS"/>
          <w:color w:val="000000"/>
          <w:sz w:val="48"/>
          <w:szCs w:val="48"/>
          <w:u w:color="000000"/>
        </w:rPr>
        <w:t xml:space="preserve"> </w:t>
      </w:r>
    </w:p>
    <w:p w:rsidR="00564BAB" w:rsidRDefault="005F2A3D">
      <w:pPr>
        <w:pStyle w:val="Titre"/>
        <w:jc w:val="center"/>
        <w:rPr>
          <w:rFonts w:ascii="Trebuchet MS" w:hAnsi="Trebuchet MS"/>
          <w:sz w:val="28"/>
          <w:szCs w:val="36"/>
        </w:rPr>
      </w:pPr>
      <w:r>
        <w:rPr>
          <w:rFonts w:ascii="Trebuchet MS" w:hAnsi="Trebuchet MS"/>
          <w:sz w:val="28"/>
          <w:szCs w:val="36"/>
        </w:rPr>
        <w:t>S</w:t>
      </w:r>
      <w:r w:rsidR="00644A98" w:rsidRPr="00644A98">
        <w:rPr>
          <w:rFonts w:ascii="Trebuchet MS" w:hAnsi="Trebuchet MS"/>
          <w:sz w:val="28"/>
          <w:szCs w:val="36"/>
        </w:rPr>
        <w:t>outien aux initiatives de transition citoyenne</w:t>
      </w:r>
    </w:p>
    <w:p w:rsidR="00644A98" w:rsidRDefault="008B7333" w:rsidP="00A81055">
      <w:pPr>
        <w:pStyle w:val="CorpsA"/>
        <w:jc w:val="center"/>
      </w:pPr>
      <w:r>
        <w:rPr>
          <w:noProof/>
        </w:rPr>
        <w:drawing>
          <wp:inline distT="0" distB="0" distL="0" distR="0" wp14:anchorId="727BEB2E" wp14:editId="16FA4783">
            <wp:extent cx="1319841" cy="131984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lan climat fond blan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9746" cy="1319746"/>
                    </a:xfrm>
                    <a:prstGeom prst="rect">
                      <a:avLst/>
                    </a:prstGeom>
                  </pic:spPr>
                </pic:pic>
              </a:graphicData>
            </a:graphic>
          </wp:inline>
        </w:drawing>
      </w:r>
    </w:p>
    <w:p w:rsidR="00A81055" w:rsidRDefault="00A81055" w:rsidP="00A81055">
      <w:pPr>
        <w:pStyle w:val="CorpsA"/>
        <w:jc w:val="center"/>
      </w:pPr>
    </w:p>
    <w:p w:rsidR="00A730A6" w:rsidRDefault="00411F3A">
      <w:pPr>
        <w:pStyle w:val="TM1"/>
        <w:rPr>
          <w:rFonts w:asciiTheme="minorHAnsi" w:eastAsiaTheme="minorEastAsia" w:hAnsiTheme="minorHAnsi" w:cstheme="minorBidi"/>
          <w:noProof/>
          <w:color w:val="auto"/>
          <w:sz w:val="22"/>
          <w:szCs w:val="22"/>
          <w:lang w:val="fr-FR"/>
        </w:rPr>
      </w:pPr>
      <w:r w:rsidRPr="00411F3A">
        <w:rPr>
          <w:rFonts w:ascii="Trebuchet MS" w:eastAsia="Helvetica" w:hAnsi="Trebuchet MS" w:cs="Helvetica"/>
          <w:sz w:val="22"/>
          <w:szCs w:val="22"/>
        </w:rPr>
        <w:fldChar w:fldCharType="begin"/>
      </w:r>
      <w:r w:rsidRPr="00411F3A">
        <w:rPr>
          <w:rFonts w:ascii="Trebuchet MS" w:eastAsia="Helvetica" w:hAnsi="Trebuchet MS" w:cs="Helvetica"/>
          <w:sz w:val="22"/>
          <w:szCs w:val="22"/>
        </w:rPr>
        <w:instrText xml:space="preserve"> TOC \o "1-3" \h \z \u </w:instrText>
      </w:r>
      <w:r w:rsidRPr="00411F3A">
        <w:rPr>
          <w:rFonts w:ascii="Trebuchet MS" w:eastAsia="Helvetica" w:hAnsi="Trebuchet MS" w:cs="Helvetica"/>
          <w:sz w:val="22"/>
          <w:szCs w:val="22"/>
        </w:rPr>
        <w:fldChar w:fldCharType="separate"/>
      </w:r>
      <w:hyperlink w:anchor="_Toc449695977" w:history="1">
        <w:r w:rsidR="00A730A6" w:rsidRPr="008327AE">
          <w:rPr>
            <w:rStyle w:val="Lienhypertexte"/>
            <w:rFonts w:ascii="Trebuchet MS" w:eastAsia="Cambria" w:hAnsi="Trebuchet MS"/>
            <w:noProof/>
            <w:u w:color="7F7F7F"/>
          </w:rPr>
          <w:t>Un appel à projets métropolitain pour le soutien aux initiatives de transition citoyennes</w:t>
        </w:r>
        <w:r w:rsidR="00A730A6">
          <w:rPr>
            <w:noProof/>
            <w:webHidden/>
          </w:rPr>
          <w:tab/>
        </w:r>
        <w:r w:rsidR="00A730A6">
          <w:rPr>
            <w:noProof/>
            <w:webHidden/>
          </w:rPr>
          <w:fldChar w:fldCharType="begin"/>
        </w:r>
        <w:r w:rsidR="00A730A6">
          <w:rPr>
            <w:noProof/>
            <w:webHidden/>
          </w:rPr>
          <w:instrText xml:space="preserve"> PAGEREF _Toc449695977 \h </w:instrText>
        </w:r>
        <w:r w:rsidR="00A730A6">
          <w:rPr>
            <w:noProof/>
            <w:webHidden/>
          </w:rPr>
        </w:r>
        <w:r w:rsidR="00A730A6">
          <w:rPr>
            <w:noProof/>
            <w:webHidden/>
          </w:rPr>
          <w:fldChar w:fldCharType="separate"/>
        </w:r>
        <w:r w:rsidR="00A730A6">
          <w:rPr>
            <w:noProof/>
            <w:webHidden/>
          </w:rPr>
          <w:t>2</w:t>
        </w:r>
        <w:r w:rsidR="00A730A6">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hyperlink w:anchor="_Toc449695978" w:history="1">
        <w:r w:rsidRPr="008327AE">
          <w:rPr>
            <w:rStyle w:val="Lienhypertexte"/>
            <w:rFonts w:ascii="Trebuchet MS" w:hAnsi="Trebuchet MS"/>
            <w:noProof/>
          </w:rPr>
          <w:t>La Métropole Européenne de Lille s'engage dans la transition</w:t>
        </w:r>
        <w:r>
          <w:rPr>
            <w:noProof/>
            <w:webHidden/>
          </w:rPr>
          <w:tab/>
        </w:r>
        <w:r>
          <w:rPr>
            <w:noProof/>
            <w:webHidden/>
          </w:rPr>
          <w:fldChar w:fldCharType="begin"/>
        </w:r>
        <w:r>
          <w:rPr>
            <w:noProof/>
            <w:webHidden/>
          </w:rPr>
          <w:instrText xml:space="preserve"> PAGEREF _Toc449695978 \h </w:instrText>
        </w:r>
        <w:r>
          <w:rPr>
            <w:noProof/>
            <w:webHidden/>
          </w:rPr>
        </w:r>
        <w:r>
          <w:rPr>
            <w:noProof/>
            <w:webHidden/>
          </w:rPr>
          <w:fldChar w:fldCharType="separate"/>
        </w:r>
        <w:r>
          <w:rPr>
            <w:noProof/>
            <w:webHidden/>
          </w:rPr>
          <w:t>2</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hyperlink w:anchor="_Toc449695979" w:history="1">
        <w:r w:rsidRPr="008327AE">
          <w:rPr>
            <w:rStyle w:val="Lienhypertexte"/>
            <w:rFonts w:ascii="Trebuchet MS" w:hAnsi="Trebuchet MS"/>
            <w:noProof/>
          </w:rPr>
          <w:t>Qu'est ce que la transition citoyenne ?</w:t>
        </w:r>
        <w:r>
          <w:rPr>
            <w:noProof/>
            <w:webHidden/>
          </w:rPr>
          <w:tab/>
        </w:r>
        <w:r>
          <w:rPr>
            <w:noProof/>
            <w:webHidden/>
          </w:rPr>
          <w:fldChar w:fldCharType="begin"/>
        </w:r>
        <w:r>
          <w:rPr>
            <w:noProof/>
            <w:webHidden/>
          </w:rPr>
          <w:instrText xml:space="preserve"> PAGEREF _Toc449695979 \h </w:instrText>
        </w:r>
        <w:r>
          <w:rPr>
            <w:noProof/>
            <w:webHidden/>
          </w:rPr>
        </w:r>
        <w:r>
          <w:rPr>
            <w:noProof/>
            <w:webHidden/>
          </w:rPr>
          <w:fldChar w:fldCharType="separate"/>
        </w:r>
        <w:r>
          <w:rPr>
            <w:noProof/>
            <w:webHidden/>
          </w:rPr>
          <w:t>2</w:t>
        </w:r>
        <w:r>
          <w:rPr>
            <w:noProof/>
            <w:webHidden/>
          </w:rPr>
          <w:fldChar w:fldCharType="end"/>
        </w:r>
      </w:hyperlink>
    </w:p>
    <w:p w:rsidR="00A730A6" w:rsidRDefault="00A730A6">
      <w:pPr>
        <w:pStyle w:val="TM2"/>
        <w:rPr>
          <w:rStyle w:val="Lienhypertexte"/>
          <w:noProof/>
        </w:rPr>
      </w:pPr>
      <w:hyperlink w:anchor="_Toc449695980" w:history="1">
        <w:r w:rsidRPr="008327AE">
          <w:rPr>
            <w:rStyle w:val="Lienhypertexte"/>
            <w:rFonts w:ascii="Trebuchet MS" w:hAnsi="Trebuchet MS"/>
            <w:noProof/>
          </w:rPr>
          <w:t>Quelles initiatives de transition citoyennes peuvent être proposées ?</w:t>
        </w:r>
        <w:r>
          <w:rPr>
            <w:noProof/>
            <w:webHidden/>
          </w:rPr>
          <w:tab/>
        </w:r>
        <w:r>
          <w:rPr>
            <w:noProof/>
            <w:webHidden/>
          </w:rPr>
          <w:fldChar w:fldCharType="begin"/>
        </w:r>
        <w:r>
          <w:rPr>
            <w:noProof/>
            <w:webHidden/>
          </w:rPr>
          <w:instrText xml:space="preserve"> PAGEREF _Toc449695980 \h </w:instrText>
        </w:r>
        <w:r>
          <w:rPr>
            <w:noProof/>
            <w:webHidden/>
          </w:rPr>
        </w:r>
        <w:r>
          <w:rPr>
            <w:noProof/>
            <w:webHidden/>
          </w:rPr>
          <w:fldChar w:fldCharType="separate"/>
        </w:r>
        <w:r>
          <w:rPr>
            <w:noProof/>
            <w:webHidden/>
          </w:rPr>
          <w:t>2</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p>
    <w:p w:rsidR="00A730A6" w:rsidRDefault="00A730A6">
      <w:pPr>
        <w:pStyle w:val="TM1"/>
        <w:rPr>
          <w:rFonts w:asciiTheme="minorHAnsi" w:eastAsiaTheme="minorEastAsia" w:hAnsiTheme="minorHAnsi" w:cstheme="minorBidi"/>
          <w:noProof/>
          <w:color w:val="auto"/>
          <w:sz w:val="22"/>
          <w:szCs w:val="22"/>
          <w:lang w:val="fr-FR"/>
        </w:rPr>
      </w:pPr>
      <w:hyperlink w:anchor="_Toc449695981" w:history="1">
        <w:r w:rsidRPr="008327AE">
          <w:rPr>
            <w:rStyle w:val="Lienhypertexte"/>
            <w:rFonts w:ascii="Trebuchet MS" w:eastAsia="Cambria" w:hAnsi="Trebuchet MS"/>
            <w:noProof/>
            <w:u w:color="7F7F7F"/>
          </w:rPr>
          <w:t>Comment participer ? Qui peut déposer un dossier ?</w:t>
        </w:r>
        <w:r>
          <w:rPr>
            <w:noProof/>
            <w:webHidden/>
          </w:rPr>
          <w:tab/>
        </w:r>
        <w:r>
          <w:rPr>
            <w:noProof/>
            <w:webHidden/>
          </w:rPr>
          <w:fldChar w:fldCharType="begin"/>
        </w:r>
        <w:r>
          <w:rPr>
            <w:noProof/>
            <w:webHidden/>
          </w:rPr>
          <w:instrText xml:space="preserve"> PAGEREF _Toc449695981 \h </w:instrText>
        </w:r>
        <w:r>
          <w:rPr>
            <w:noProof/>
            <w:webHidden/>
          </w:rPr>
        </w:r>
        <w:r>
          <w:rPr>
            <w:noProof/>
            <w:webHidden/>
          </w:rPr>
          <w:fldChar w:fldCharType="separate"/>
        </w:r>
        <w:r>
          <w:rPr>
            <w:noProof/>
            <w:webHidden/>
          </w:rPr>
          <w:t>3</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hyperlink w:anchor="_Toc449695982" w:history="1">
        <w:r w:rsidRPr="008327AE">
          <w:rPr>
            <w:rStyle w:val="Lienhypertexte"/>
            <w:rFonts w:ascii="Trebuchet MS" w:hAnsi="Trebuchet MS"/>
            <w:noProof/>
          </w:rPr>
          <w:t>Le critère d'éligibilité</w:t>
        </w:r>
        <w:r>
          <w:rPr>
            <w:noProof/>
            <w:webHidden/>
          </w:rPr>
          <w:tab/>
        </w:r>
        <w:r>
          <w:rPr>
            <w:noProof/>
            <w:webHidden/>
          </w:rPr>
          <w:fldChar w:fldCharType="begin"/>
        </w:r>
        <w:r>
          <w:rPr>
            <w:noProof/>
            <w:webHidden/>
          </w:rPr>
          <w:instrText xml:space="preserve"> PAGEREF _Toc449695982 \h </w:instrText>
        </w:r>
        <w:r>
          <w:rPr>
            <w:noProof/>
            <w:webHidden/>
          </w:rPr>
        </w:r>
        <w:r>
          <w:rPr>
            <w:noProof/>
            <w:webHidden/>
          </w:rPr>
          <w:fldChar w:fldCharType="separate"/>
        </w:r>
        <w:r>
          <w:rPr>
            <w:noProof/>
            <w:webHidden/>
          </w:rPr>
          <w:t>3</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hyperlink w:anchor="_Toc449695983" w:history="1">
        <w:r w:rsidRPr="008327AE">
          <w:rPr>
            <w:rStyle w:val="Lienhypertexte"/>
            <w:rFonts w:ascii="Trebuchet MS" w:hAnsi="Trebuchet MS"/>
            <w:noProof/>
          </w:rPr>
          <w:t>Les critères de sélection</w:t>
        </w:r>
        <w:r>
          <w:rPr>
            <w:noProof/>
            <w:webHidden/>
          </w:rPr>
          <w:tab/>
        </w:r>
        <w:r>
          <w:rPr>
            <w:noProof/>
            <w:webHidden/>
          </w:rPr>
          <w:fldChar w:fldCharType="begin"/>
        </w:r>
        <w:r>
          <w:rPr>
            <w:noProof/>
            <w:webHidden/>
          </w:rPr>
          <w:instrText xml:space="preserve"> PAGEREF _Toc449695983 \h </w:instrText>
        </w:r>
        <w:r>
          <w:rPr>
            <w:noProof/>
            <w:webHidden/>
          </w:rPr>
        </w:r>
        <w:r>
          <w:rPr>
            <w:noProof/>
            <w:webHidden/>
          </w:rPr>
          <w:fldChar w:fldCharType="separate"/>
        </w:r>
        <w:r>
          <w:rPr>
            <w:noProof/>
            <w:webHidden/>
          </w:rPr>
          <w:t>3</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hyperlink w:anchor="_Toc449695984" w:history="1">
        <w:r w:rsidRPr="008327AE">
          <w:rPr>
            <w:rStyle w:val="Lienhypertexte"/>
            <w:rFonts w:ascii="Trebuchet MS" w:hAnsi="Trebuchet MS"/>
            <w:noProof/>
          </w:rPr>
          <w:t>La gouvernance de l'appel à projets</w:t>
        </w:r>
        <w:r>
          <w:rPr>
            <w:noProof/>
            <w:webHidden/>
          </w:rPr>
          <w:tab/>
        </w:r>
        <w:r>
          <w:rPr>
            <w:noProof/>
            <w:webHidden/>
          </w:rPr>
          <w:fldChar w:fldCharType="begin"/>
        </w:r>
        <w:r>
          <w:rPr>
            <w:noProof/>
            <w:webHidden/>
          </w:rPr>
          <w:instrText xml:space="preserve"> PAGEREF _Toc449695984 \h </w:instrText>
        </w:r>
        <w:r>
          <w:rPr>
            <w:noProof/>
            <w:webHidden/>
          </w:rPr>
        </w:r>
        <w:r>
          <w:rPr>
            <w:noProof/>
            <w:webHidden/>
          </w:rPr>
          <w:fldChar w:fldCharType="separate"/>
        </w:r>
        <w:r>
          <w:rPr>
            <w:noProof/>
            <w:webHidden/>
          </w:rPr>
          <w:t>3</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hyperlink w:anchor="_Toc449695985" w:history="1">
        <w:r w:rsidRPr="008327AE">
          <w:rPr>
            <w:rStyle w:val="Lienhypertexte"/>
            <w:rFonts w:ascii="Trebuchet MS" w:hAnsi="Trebuchet MS"/>
            <w:noProof/>
          </w:rPr>
          <w:t>Comment les projets sont-ils financés ?</w:t>
        </w:r>
        <w:r>
          <w:rPr>
            <w:noProof/>
            <w:webHidden/>
          </w:rPr>
          <w:tab/>
        </w:r>
        <w:r>
          <w:rPr>
            <w:noProof/>
            <w:webHidden/>
          </w:rPr>
          <w:fldChar w:fldCharType="begin"/>
        </w:r>
        <w:r>
          <w:rPr>
            <w:noProof/>
            <w:webHidden/>
          </w:rPr>
          <w:instrText xml:space="preserve"> PAGEREF _Toc449695985 \h </w:instrText>
        </w:r>
        <w:r>
          <w:rPr>
            <w:noProof/>
            <w:webHidden/>
          </w:rPr>
        </w:r>
        <w:r>
          <w:rPr>
            <w:noProof/>
            <w:webHidden/>
          </w:rPr>
          <w:fldChar w:fldCharType="separate"/>
        </w:r>
        <w:r>
          <w:rPr>
            <w:noProof/>
            <w:webHidden/>
          </w:rPr>
          <w:t>4</w:t>
        </w:r>
        <w:r>
          <w:rPr>
            <w:noProof/>
            <w:webHidden/>
          </w:rPr>
          <w:fldChar w:fldCharType="end"/>
        </w:r>
      </w:hyperlink>
    </w:p>
    <w:p w:rsidR="00A730A6" w:rsidRDefault="00A730A6">
      <w:pPr>
        <w:pStyle w:val="TM2"/>
        <w:rPr>
          <w:rStyle w:val="Lienhypertexte"/>
          <w:noProof/>
        </w:rPr>
      </w:pPr>
      <w:hyperlink w:anchor="_Toc449695986" w:history="1">
        <w:r w:rsidRPr="008327AE">
          <w:rPr>
            <w:rStyle w:val="Lienhypertexte"/>
            <w:rFonts w:ascii="Trebuchet MS" w:hAnsi="Trebuchet MS"/>
            <w:noProof/>
          </w:rPr>
          <w:t>Le calendrier</w:t>
        </w:r>
        <w:r>
          <w:rPr>
            <w:noProof/>
            <w:webHidden/>
          </w:rPr>
          <w:tab/>
        </w:r>
        <w:r>
          <w:rPr>
            <w:noProof/>
            <w:webHidden/>
          </w:rPr>
          <w:fldChar w:fldCharType="begin"/>
        </w:r>
        <w:r>
          <w:rPr>
            <w:noProof/>
            <w:webHidden/>
          </w:rPr>
          <w:instrText xml:space="preserve"> PAGEREF _Toc449695986 \h </w:instrText>
        </w:r>
        <w:r>
          <w:rPr>
            <w:noProof/>
            <w:webHidden/>
          </w:rPr>
        </w:r>
        <w:r>
          <w:rPr>
            <w:noProof/>
            <w:webHidden/>
          </w:rPr>
          <w:fldChar w:fldCharType="separate"/>
        </w:r>
        <w:r>
          <w:rPr>
            <w:noProof/>
            <w:webHidden/>
          </w:rPr>
          <w:t>4</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p>
    <w:p w:rsidR="00A730A6" w:rsidRDefault="00A730A6">
      <w:pPr>
        <w:pStyle w:val="TM1"/>
        <w:rPr>
          <w:rFonts w:asciiTheme="minorHAnsi" w:eastAsiaTheme="minorEastAsia" w:hAnsiTheme="minorHAnsi" w:cstheme="minorBidi"/>
          <w:noProof/>
          <w:color w:val="auto"/>
          <w:sz w:val="22"/>
          <w:szCs w:val="22"/>
          <w:lang w:val="fr-FR"/>
        </w:rPr>
      </w:pPr>
      <w:hyperlink w:anchor="_Toc449695987" w:history="1">
        <w:r w:rsidRPr="008327AE">
          <w:rPr>
            <w:rStyle w:val="Lienhypertexte"/>
            <w:rFonts w:ascii="Trebuchet MS" w:eastAsia="Cambria" w:hAnsi="Trebuchet MS"/>
            <w:noProof/>
            <w:u w:color="7F7F7F"/>
          </w:rPr>
          <w:t>La procédure générale</w:t>
        </w:r>
        <w:r>
          <w:rPr>
            <w:noProof/>
            <w:webHidden/>
          </w:rPr>
          <w:tab/>
        </w:r>
        <w:r>
          <w:rPr>
            <w:noProof/>
            <w:webHidden/>
          </w:rPr>
          <w:fldChar w:fldCharType="begin"/>
        </w:r>
        <w:r>
          <w:rPr>
            <w:noProof/>
            <w:webHidden/>
          </w:rPr>
          <w:instrText xml:space="preserve"> PAGEREF _Toc449695987 \h </w:instrText>
        </w:r>
        <w:r>
          <w:rPr>
            <w:noProof/>
            <w:webHidden/>
          </w:rPr>
        </w:r>
        <w:r>
          <w:rPr>
            <w:noProof/>
            <w:webHidden/>
          </w:rPr>
          <w:fldChar w:fldCharType="separate"/>
        </w:r>
        <w:r>
          <w:rPr>
            <w:noProof/>
            <w:webHidden/>
          </w:rPr>
          <w:t>5</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hyperlink w:anchor="_Toc449695988" w:history="1">
        <w:r w:rsidRPr="008327AE">
          <w:rPr>
            <w:rStyle w:val="Lienhypertexte"/>
            <w:rFonts w:ascii="Trebuchet MS" w:hAnsi="Trebuchet MS"/>
            <w:noProof/>
          </w:rPr>
          <w:t>La réception des dossiers de candidature</w:t>
        </w:r>
        <w:r>
          <w:rPr>
            <w:noProof/>
            <w:webHidden/>
          </w:rPr>
          <w:tab/>
        </w:r>
        <w:r>
          <w:rPr>
            <w:noProof/>
            <w:webHidden/>
          </w:rPr>
          <w:fldChar w:fldCharType="begin"/>
        </w:r>
        <w:r>
          <w:rPr>
            <w:noProof/>
            <w:webHidden/>
          </w:rPr>
          <w:instrText xml:space="preserve"> PAGEREF _Toc449695988 \h </w:instrText>
        </w:r>
        <w:r>
          <w:rPr>
            <w:noProof/>
            <w:webHidden/>
          </w:rPr>
        </w:r>
        <w:r>
          <w:rPr>
            <w:noProof/>
            <w:webHidden/>
          </w:rPr>
          <w:fldChar w:fldCharType="separate"/>
        </w:r>
        <w:r>
          <w:rPr>
            <w:noProof/>
            <w:webHidden/>
          </w:rPr>
          <w:t>5</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hyperlink w:anchor="_Toc449695989" w:history="1">
        <w:r w:rsidRPr="008327AE">
          <w:rPr>
            <w:rStyle w:val="Lienhypertexte"/>
            <w:rFonts w:ascii="Trebuchet MS" w:hAnsi="Trebuchet MS"/>
            <w:noProof/>
          </w:rPr>
          <w:t>L'évaluation et la valorisation des initiatives de transition</w:t>
        </w:r>
        <w:r>
          <w:rPr>
            <w:noProof/>
            <w:webHidden/>
          </w:rPr>
          <w:tab/>
        </w:r>
        <w:r>
          <w:rPr>
            <w:noProof/>
            <w:webHidden/>
          </w:rPr>
          <w:fldChar w:fldCharType="begin"/>
        </w:r>
        <w:r>
          <w:rPr>
            <w:noProof/>
            <w:webHidden/>
          </w:rPr>
          <w:instrText xml:space="preserve"> PAGEREF _Toc449695989 \h </w:instrText>
        </w:r>
        <w:r>
          <w:rPr>
            <w:noProof/>
            <w:webHidden/>
          </w:rPr>
        </w:r>
        <w:r>
          <w:rPr>
            <w:noProof/>
            <w:webHidden/>
          </w:rPr>
          <w:fldChar w:fldCharType="separate"/>
        </w:r>
        <w:r>
          <w:rPr>
            <w:noProof/>
            <w:webHidden/>
          </w:rPr>
          <w:t>5</w:t>
        </w:r>
        <w:r>
          <w:rPr>
            <w:noProof/>
            <w:webHidden/>
          </w:rPr>
          <w:fldChar w:fldCharType="end"/>
        </w:r>
      </w:hyperlink>
    </w:p>
    <w:p w:rsidR="00A730A6" w:rsidRDefault="00A730A6">
      <w:pPr>
        <w:pStyle w:val="TM2"/>
        <w:rPr>
          <w:rStyle w:val="Lienhypertexte"/>
          <w:noProof/>
        </w:rPr>
      </w:pPr>
      <w:hyperlink w:anchor="_Toc449695990" w:history="1">
        <w:r w:rsidRPr="008327AE">
          <w:rPr>
            <w:rStyle w:val="Lienhypertexte"/>
            <w:rFonts w:ascii="Trebuchet MS" w:hAnsi="Trebuchet MS"/>
            <w:noProof/>
          </w:rPr>
          <w:t>Les pièces administratives à joindre au dossier de candidature</w:t>
        </w:r>
        <w:r>
          <w:rPr>
            <w:noProof/>
            <w:webHidden/>
          </w:rPr>
          <w:tab/>
        </w:r>
        <w:r>
          <w:rPr>
            <w:noProof/>
            <w:webHidden/>
          </w:rPr>
          <w:fldChar w:fldCharType="begin"/>
        </w:r>
        <w:r>
          <w:rPr>
            <w:noProof/>
            <w:webHidden/>
          </w:rPr>
          <w:instrText xml:space="preserve"> PAGEREF _Toc449695990 \h </w:instrText>
        </w:r>
        <w:r>
          <w:rPr>
            <w:noProof/>
            <w:webHidden/>
          </w:rPr>
        </w:r>
        <w:r>
          <w:rPr>
            <w:noProof/>
            <w:webHidden/>
          </w:rPr>
          <w:fldChar w:fldCharType="separate"/>
        </w:r>
        <w:r>
          <w:rPr>
            <w:noProof/>
            <w:webHidden/>
          </w:rPr>
          <w:t>5</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p>
    <w:p w:rsidR="00A730A6" w:rsidRDefault="00A730A6">
      <w:pPr>
        <w:pStyle w:val="TM1"/>
        <w:rPr>
          <w:rFonts w:asciiTheme="minorHAnsi" w:eastAsiaTheme="minorEastAsia" w:hAnsiTheme="minorHAnsi" w:cstheme="minorBidi"/>
          <w:noProof/>
          <w:color w:val="auto"/>
          <w:sz w:val="22"/>
          <w:szCs w:val="22"/>
          <w:lang w:val="fr-FR"/>
        </w:rPr>
      </w:pPr>
      <w:hyperlink w:anchor="_Toc449695991" w:history="1">
        <w:r w:rsidRPr="008327AE">
          <w:rPr>
            <w:rStyle w:val="Lienhypertexte"/>
            <w:rFonts w:ascii="Trebuchet MS" w:eastAsia="Cambria" w:hAnsi="Trebuchet MS"/>
            <w:noProof/>
            <w:u w:color="7F7F7F"/>
          </w:rPr>
          <w:t>Le formulaire de réponse à présenter :</w:t>
        </w:r>
        <w:r>
          <w:rPr>
            <w:noProof/>
            <w:webHidden/>
          </w:rPr>
          <w:tab/>
        </w:r>
        <w:r>
          <w:rPr>
            <w:noProof/>
            <w:webHidden/>
          </w:rPr>
          <w:fldChar w:fldCharType="begin"/>
        </w:r>
        <w:r>
          <w:rPr>
            <w:noProof/>
            <w:webHidden/>
          </w:rPr>
          <w:instrText xml:space="preserve"> PAGEREF _Toc449695991 \h </w:instrText>
        </w:r>
        <w:r>
          <w:rPr>
            <w:noProof/>
            <w:webHidden/>
          </w:rPr>
        </w:r>
        <w:r>
          <w:rPr>
            <w:noProof/>
            <w:webHidden/>
          </w:rPr>
          <w:fldChar w:fldCharType="separate"/>
        </w:r>
        <w:r>
          <w:rPr>
            <w:noProof/>
            <w:webHidden/>
          </w:rPr>
          <w:t>5</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hyperlink w:anchor="_Toc449695992" w:history="1">
        <w:r w:rsidRPr="008327AE">
          <w:rPr>
            <w:rStyle w:val="Lienhypertexte"/>
            <w:rFonts w:ascii="Trebuchet MS" w:hAnsi="Trebuchet MS"/>
            <w:noProof/>
          </w:rPr>
          <w:t>Identification de la structure porteuse de l'initiative citoyenne de transition</w:t>
        </w:r>
        <w:r>
          <w:rPr>
            <w:noProof/>
            <w:webHidden/>
          </w:rPr>
          <w:tab/>
        </w:r>
        <w:r>
          <w:rPr>
            <w:noProof/>
            <w:webHidden/>
          </w:rPr>
          <w:fldChar w:fldCharType="begin"/>
        </w:r>
        <w:r>
          <w:rPr>
            <w:noProof/>
            <w:webHidden/>
          </w:rPr>
          <w:instrText xml:space="preserve"> PAGEREF _Toc449695992 \h </w:instrText>
        </w:r>
        <w:r>
          <w:rPr>
            <w:noProof/>
            <w:webHidden/>
          </w:rPr>
        </w:r>
        <w:r>
          <w:rPr>
            <w:noProof/>
            <w:webHidden/>
          </w:rPr>
          <w:fldChar w:fldCharType="separate"/>
        </w:r>
        <w:r>
          <w:rPr>
            <w:noProof/>
            <w:webHidden/>
          </w:rPr>
          <w:t>6</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hyperlink w:anchor="_Toc449695993" w:history="1">
        <w:r w:rsidRPr="008327AE">
          <w:rPr>
            <w:rStyle w:val="Lienhypertexte"/>
            <w:rFonts w:ascii="Trebuchet MS" w:hAnsi="Trebuchet MS"/>
            <w:noProof/>
          </w:rPr>
          <w:t>Présentation synthétique de l'initiative citoyenne de transition</w:t>
        </w:r>
        <w:r>
          <w:rPr>
            <w:noProof/>
            <w:webHidden/>
          </w:rPr>
          <w:tab/>
        </w:r>
        <w:r>
          <w:rPr>
            <w:noProof/>
            <w:webHidden/>
          </w:rPr>
          <w:fldChar w:fldCharType="begin"/>
        </w:r>
        <w:r>
          <w:rPr>
            <w:noProof/>
            <w:webHidden/>
          </w:rPr>
          <w:instrText xml:space="preserve"> PAGEREF _Toc449695993 \h </w:instrText>
        </w:r>
        <w:r>
          <w:rPr>
            <w:noProof/>
            <w:webHidden/>
          </w:rPr>
        </w:r>
        <w:r>
          <w:rPr>
            <w:noProof/>
            <w:webHidden/>
          </w:rPr>
          <w:fldChar w:fldCharType="separate"/>
        </w:r>
        <w:r>
          <w:rPr>
            <w:noProof/>
            <w:webHidden/>
          </w:rPr>
          <w:t>6</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hyperlink w:anchor="_Toc449695994" w:history="1">
        <w:r w:rsidRPr="008327AE">
          <w:rPr>
            <w:rStyle w:val="Lienhypertexte"/>
            <w:rFonts w:ascii="Trebuchet MS" w:hAnsi="Trebuchet MS"/>
            <w:noProof/>
          </w:rPr>
          <w:t>Présentation détaillée de l'initiative de transition citoyenne</w:t>
        </w:r>
        <w:r>
          <w:rPr>
            <w:noProof/>
            <w:webHidden/>
          </w:rPr>
          <w:tab/>
        </w:r>
        <w:r>
          <w:rPr>
            <w:noProof/>
            <w:webHidden/>
          </w:rPr>
          <w:fldChar w:fldCharType="begin"/>
        </w:r>
        <w:r>
          <w:rPr>
            <w:noProof/>
            <w:webHidden/>
          </w:rPr>
          <w:instrText xml:space="preserve"> PAGEREF _Toc449695994 \h </w:instrText>
        </w:r>
        <w:r>
          <w:rPr>
            <w:noProof/>
            <w:webHidden/>
          </w:rPr>
        </w:r>
        <w:r>
          <w:rPr>
            <w:noProof/>
            <w:webHidden/>
          </w:rPr>
          <w:fldChar w:fldCharType="separate"/>
        </w:r>
        <w:r>
          <w:rPr>
            <w:noProof/>
            <w:webHidden/>
          </w:rPr>
          <w:t>6</w:t>
        </w:r>
        <w:r>
          <w:rPr>
            <w:noProof/>
            <w:webHidden/>
          </w:rPr>
          <w:fldChar w:fldCharType="end"/>
        </w:r>
      </w:hyperlink>
    </w:p>
    <w:p w:rsidR="00A730A6" w:rsidRDefault="00A730A6">
      <w:pPr>
        <w:pStyle w:val="TM2"/>
        <w:rPr>
          <w:rFonts w:asciiTheme="minorHAnsi" w:eastAsiaTheme="minorEastAsia" w:hAnsiTheme="minorHAnsi" w:cstheme="minorBidi"/>
          <w:noProof/>
          <w:color w:val="auto"/>
          <w:sz w:val="22"/>
          <w:szCs w:val="22"/>
          <w:lang w:val="fr-FR"/>
        </w:rPr>
      </w:pPr>
      <w:hyperlink w:anchor="_Toc449695995" w:history="1">
        <w:r w:rsidRPr="008327AE">
          <w:rPr>
            <w:rStyle w:val="Lienhypertexte"/>
            <w:rFonts w:ascii="Trebuchet MS" w:hAnsi="Trebuchet MS"/>
            <w:noProof/>
          </w:rPr>
          <w:t>Budget prévisionnel de l'initiative de transition citoyenne</w:t>
        </w:r>
        <w:r>
          <w:rPr>
            <w:noProof/>
            <w:webHidden/>
          </w:rPr>
          <w:tab/>
        </w:r>
        <w:r>
          <w:rPr>
            <w:noProof/>
            <w:webHidden/>
          </w:rPr>
          <w:fldChar w:fldCharType="begin"/>
        </w:r>
        <w:r>
          <w:rPr>
            <w:noProof/>
            <w:webHidden/>
          </w:rPr>
          <w:instrText xml:space="preserve"> PAGEREF _Toc449695995 \h </w:instrText>
        </w:r>
        <w:r>
          <w:rPr>
            <w:noProof/>
            <w:webHidden/>
          </w:rPr>
        </w:r>
        <w:r>
          <w:rPr>
            <w:noProof/>
            <w:webHidden/>
          </w:rPr>
          <w:fldChar w:fldCharType="separate"/>
        </w:r>
        <w:r>
          <w:rPr>
            <w:noProof/>
            <w:webHidden/>
          </w:rPr>
          <w:t>8</w:t>
        </w:r>
        <w:r>
          <w:rPr>
            <w:noProof/>
            <w:webHidden/>
          </w:rPr>
          <w:fldChar w:fldCharType="end"/>
        </w:r>
      </w:hyperlink>
    </w:p>
    <w:p w:rsidR="00F7180A" w:rsidRPr="00473904" w:rsidRDefault="00411F3A">
      <w:pPr>
        <w:pStyle w:val="CorpsA"/>
        <w:jc w:val="both"/>
        <w:rPr>
          <w:rFonts w:ascii="Trebuchet MS" w:eastAsia="Helvetica" w:hAnsi="Trebuchet MS" w:cs="Helvetica"/>
        </w:rPr>
      </w:pPr>
      <w:r w:rsidRPr="00411F3A">
        <w:rPr>
          <w:rFonts w:ascii="Trebuchet MS" w:eastAsia="Helvetica" w:hAnsi="Trebuchet MS" w:cs="Helvetica"/>
        </w:rPr>
        <w:fldChar w:fldCharType="end"/>
      </w:r>
    </w:p>
    <w:p w:rsidR="004228E6" w:rsidRPr="00473904" w:rsidRDefault="004228E6">
      <w:pPr>
        <w:rPr>
          <w:rFonts w:ascii="Trebuchet MS" w:eastAsia="Cambria" w:hAnsi="Trebuchet MS" w:cs="Cambria"/>
          <w:b/>
          <w:bCs/>
          <w:color w:val="7F7F7F"/>
          <w:sz w:val="28"/>
          <w:szCs w:val="28"/>
          <w:u w:color="7F7F7F"/>
        </w:rPr>
      </w:pPr>
      <w:r w:rsidRPr="00473904">
        <w:rPr>
          <w:rFonts w:ascii="Trebuchet MS" w:hAnsi="Trebuchet MS"/>
          <w:color w:val="7F7F7F"/>
          <w:u w:color="7F7F7F"/>
        </w:rPr>
        <w:br w:type="page"/>
      </w:r>
    </w:p>
    <w:p w:rsidR="00564BAB" w:rsidRDefault="00411F3A" w:rsidP="00F7180A">
      <w:pPr>
        <w:pStyle w:val="Titre1"/>
        <w:rPr>
          <w:rFonts w:ascii="Trebuchet MS" w:eastAsia="Cambria" w:hAnsi="Trebuchet MS"/>
          <w:u w:color="7F7F7F"/>
        </w:rPr>
      </w:pPr>
      <w:bookmarkStart w:id="0" w:name="_Toc449695977"/>
      <w:r w:rsidRPr="00B55A0F">
        <w:rPr>
          <w:rFonts w:ascii="Trebuchet MS" w:eastAsia="Cambria" w:hAnsi="Trebuchet MS"/>
          <w:u w:color="7F7F7F"/>
        </w:rPr>
        <w:lastRenderedPageBreak/>
        <w:t xml:space="preserve">Un appel à projets </w:t>
      </w:r>
      <w:r w:rsidR="00A575AD">
        <w:rPr>
          <w:rFonts w:ascii="Trebuchet MS" w:eastAsia="Cambria" w:hAnsi="Trebuchet MS"/>
          <w:u w:color="7F7F7F"/>
        </w:rPr>
        <w:t>métropolitain</w:t>
      </w:r>
      <w:r w:rsidRPr="00B55A0F">
        <w:rPr>
          <w:rFonts w:ascii="Trebuchet MS" w:eastAsia="Cambria" w:hAnsi="Trebuchet MS"/>
          <w:u w:color="7F7F7F"/>
        </w:rPr>
        <w:t xml:space="preserve"> pour le soutien aux initiatives de transition citoyennes</w:t>
      </w:r>
      <w:bookmarkEnd w:id="0"/>
    </w:p>
    <w:p w:rsidR="00762ABA" w:rsidRPr="00762ABA" w:rsidRDefault="00762ABA" w:rsidP="00762ABA">
      <w:pPr>
        <w:pStyle w:val="CorpsA"/>
      </w:pPr>
    </w:p>
    <w:p w:rsidR="00564BAB" w:rsidRPr="00473904" w:rsidRDefault="00411F3A" w:rsidP="00411F3A">
      <w:pPr>
        <w:pStyle w:val="Titre2"/>
        <w:spacing w:after="120"/>
        <w:rPr>
          <w:rFonts w:ascii="Trebuchet MS" w:hAnsi="Trebuchet MS"/>
        </w:rPr>
      </w:pPr>
      <w:bookmarkStart w:id="1" w:name="_Toc449695978"/>
      <w:r w:rsidRPr="00473904">
        <w:rPr>
          <w:rFonts w:ascii="Trebuchet MS" w:hAnsi="Trebuchet MS"/>
        </w:rPr>
        <w:t>La Métropole Européenne de Lille s'engage dans la transition</w:t>
      </w:r>
      <w:bookmarkEnd w:id="1"/>
    </w:p>
    <w:p w:rsidR="005F2A3D" w:rsidRDefault="00411F3A" w:rsidP="005F2A3D">
      <w:pPr>
        <w:pBdr>
          <w:top w:val="single" w:sz="4" w:space="1" w:color="auto"/>
          <w:left w:val="single" w:sz="4" w:space="4" w:color="auto"/>
          <w:bottom w:val="single" w:sz="4" w:space="1" w:color="auto"/>
          <w:right w:val="single" w:sz="4" w:space="4" w:color="auto"/>
        </w:pBdr>
        <w:jc w:val="center"/>
        <w:rPr>
          <w:rFonts w:ascii="Trebuchet MS" w:hAnsi="Trebuchet MS"/>
          <w:sz w:val="22"/>
          <w:szCs w:val="22"/>
        </w:rPr>
      </w:pPr>
      <w:r w:rsidRPr="00B16A4D">
        <w:rPr>
          <w:rFonts w:ascii="Trebuchet MS" w:hAnsi="Trebuchet MS"/>
          <w:sz w:val="22"/>
          <w:szCs w:val="22"/>
        </w:rPr>
        <w:t xml:space="preserve">L’appel à projet  « Mets la transition dans ton quartier » </w:t>
      </w:r>
      <w:r w:rsidR="00A575AD">
        <w:rPr>
          <w:rFonts w:ascii="Trebuchet MS" w:hAnsi="Trebuchet MS"/>
          <w:sz w:val="22"/>
          <w:szCs w:val="22"/>
        </w:rPr>
        <w:t xml:space="preserve">soutenu par la MEL </w:t>
      </w:r>
      <w:r w:rsidR="005F2A3D">
        <w:rPr>
          <w:rFonts w:ascii="Trebuchet MS" w:hAnsi="Trebuchet MS"/>
          <w:sz w:val="22"/>
          <w:szCs w:val="22"/>
        </w:rPr>
        <w:br/>
      </w:r>
      <w:r w:rsidR="00A575AD">
        <w:rPr>
          <w:rFonts w:ascii="Trebuchet MS" w:hAnsi="Trebuchet MS"/>
          <w:sz w:val="22"/>
          <w:szCs w:val="22"/>
        </w:rPr>
        <w:t>soutient</w:t>
      </w:r>
      <w:r w:rsidRPr="00B16A4D">
        <w:rPr>
          <w:rFonts w:ascii="Trebuchet MS" w:hAnsi="Trebuchet MS"/>
          <w:sz w:val="22"/>
          <w:szCs w:val="22"/>
        </w:rPr>
        <w:t xml:space="preserve"> des initiatives de transition citoyennes, d'intérêt collectif</w:t>
      </w:r>
      <w:r w:rsidR="005F2A3D">
        <w:rPr>
          <w:rFonts w:ascii="Trebuchet MS" w:hAnsi="Trebuchet MS"/>
          <w:sz w:val="22"/>
          <w:szCs w:val="22"/>
        </w:rPr>
        <w:br/>
      </w:r>
      <w:r w:rsidRPr="00B16A4D">
        <w:rPr>
          <w:rFonts w:ascii="Trebuchet MS" w:hAnsi="Trebuchet MS"/>
          <w:sz w:val="22"/>
          <w:szCs w:val="22"/>
        </w:rPr>
        <w:t>qui répondent concrètement aux enjeux de la transition énergétique, écologique et sociale</w:t>
      </w:r>
      <w:r w:rsidR="00747B80" w:rsidRPr="00B16A4D">
        <w:rPr>
          <w:rFonts w:ascii="Trebuchet MS" w:hAnsi="Trebuchet MS"/>
          <w:sz w:val="22"/>
          <w:szCs w:val="22"/>
        </w:rPr>
        <w:t>,</w:t>
      </w:r>
      <w:r w:rsidRPr="00B16A4D">
        <w:rPr>
          <w:rFonts w:ascii="Trebuchet MS" w:hAnsi="Trebuchet MS"/>
          <w:sz w:val="22"/>
          <w:szCs w:val="22"/>
        </w:rPr>
        <w:t xml:space="preserve"> et qui favorisent le passage à l’</w:t>
      </w:r>
      <w:r w:rsidR="00747B80" w:rsidRPr="00B16A4D">
        <w:rPr>
          <w:rFonts w:ascii="Trebuchet MS" w:hAnsi="Trebuchet MS"/>
          <w:sz w:val="22"/>
          <w:szCs w:val="22"/>
        </w:rPr>
        <w:t>action</w:t>
      </w:r>
      <w:r w:rsidRPr="00B16A4D">
        <w:rPr>
          <w:rFonts w:ascii="Trebuchet MS" w:hAnsi="Trebuchet MS"/>
          <w:sz w:val="22"/>
          <w:szCs w:val="22"/>
        </w:rPr>
        <w:t xml:space="preserve"> des citoyens.</w:t>
      </w:r>
    </w:p>
    <w:p w:rsidR="00CD4006" w:rsidRPr="005F2A3D" w:rsidRDefault="00CD4006" w:rsidP="005F2A3D">
      <w:pPr>
        <w:pBdr>
          <w:top w:val="single" w:sz="4" w:space="1" w:color="auto"/>
          <w:left w:val="single" w:sz="4" w:space="4" w:color="auto"/>
          <w:bottom w:val="single" w:sz="4" w:space="1" w:color="auto"/>
          <w:right w:val="single" w:sz="4" w:space="4" w:color="auto"/>
        </w:pBdr>
        <w:jc w:val="center"/>
        <w:rPr>
          <w:rFonts w:ascii="Trebuchet MS" w:hAnsi="Trebuchet MS"/>
          <w:b/>
          <w:sz w:val="22"/>
        </w:rPr>
      </w:pPr>
      <w:r w:rsidRPr="005F2A3D">
        <w:rPr>
          <w:rFonts w:ascii="Trebuchet MS" w:hAnsi="Trebuchet MS"/>
          <w:b/>
          <w:sz w:val="22"/>
          <w:szCs w:val="22"/>
        </w:rPr>
        <w:t>Les projets sélectionnés bénéficieront :</w:t>
      </w:r>
      <w:r w:rsidR="005F2A3D" w:rsidRPr="005F2A3D">
        <w:rPr>
          <w:rFonts w:ascii="Trebuchet MS" w:hAnsi="Trebuchet MS"/>
          <w:b/>
          <w:sz w:val="22"/>
          <w:szCs w:val="22"/>
        </w:rPr>
        <w:br/>
      </w:r>
      <w:r w:rsidR="005F2A3D">
        <w:rPr>
          <w:rFonts w:ascii="Trebuchet MS" w:hAnsi="Trebuchet MS"/>
          <w:b/>
          <w:sz w:val="22"/>
        </w:rPr>
        <w:t xml:space="preserve">- </w:t>
      </w:r>
      <w:r w:rsidRPr="005F2A3D">
        <w:rPr>
          <w:rFonts w:ascii="Trebuchet MS" w:hAnsi="Trebuchet MS"/>
          <w:b/>
          <w:sz w:val="22"/>
        </w:rPr>
        <w:t>D'un financement</w:t>
      </w:r>
      <w:r w:rsidR="005F2A3D" w:rsidRPr="005F2A3D">
        <w:rPr>
          <w:rFonts w:ascii="Trebuchet MS" w:hAnsi="Trebuchet MS"/>
          <w:b/>
          <w:sz w:val="22"/>
        </w:rPr>
        <w:br/>
      </w:r>
      <w:r w:rsidR="005F2A3D">
        <w:rPr>
          <w:rFonts w:ascii="Trebuchet MS" w:hAnsi="Trebuchet MS"/>
          <w:b/>
          <w:sz w:val="22"/>
        </w:rPr>
        <w:t xml:space="preserve">- </w:t>
      </w:r>
      <w:r w:rsidR="00A575AD" w:rsidRPr="005F2A3D">
        <w:rPr>
          <w:rFonts w:ascii="Trebuchet MS" w:hAnsi="Trebuchet MS"/>
          <w:b/>
          <w:sz w:val="22"/>
        </w:rPr>
        <w:t>De partages d'expériences</w:t>
      </w:r>
      <w:r w:rsidRPr="005F2A3D">
        <w:rPr>
          <w:rFonts w:ascii="Trebuchet MS" w:hAnsi="Trebuchet MS"/>
          <w:b/>
          <w:sz w:val="22"/>
        </w:rPr>
        <w:t xml:space="preserve"> entre les porteurs de projets,</w:t>
      </w:r>
      <w:r w:rsidR="005F2A3D" w:rsidRPr="005F2A3D">
        <w:rPr>
          <w:rFonts w:ascii="Trebuchet MS" w:hAnsi="Trebuchet MS"/>
          <w:b/>
          <w:sz w:val="22"/>
        </w:rPr>
        <w:br/>
      </w:r>
      <w:r w:rsidR="005F2A3D">
        <w:rPr>
          <w:rFonts w:ascii="Trebuchet MS" w:hAnsi="Trebuchet MS"/>
          <w:b/>
          <w:sz w:val="22"/>
        </w:rPr>
        <w:t xml:space="preserve">- </w:t>
      </w:r>
      <w:r w:rsidR="00A575AD" w:rsidRPr="005F2A3D">
        <w:rPr>
          <w:rFonts w:ascii="Trebuchet MS" w:hAnsi="Trebuchet MS"/>
          <w:b/>
          <w:sz w:val="22"/>
        </w:rPr>
        <w:t>D'actions de communication pour la mise en valeur</w:t>
      </w:r>
      <w:r w:rsidRPr="005F2A3D">
        <w:rPr>
          <w:rFonts w:ascii="Trebuchet MS" w:hAnsi="Trebuchet MS"/>
          <w:b/>
          <w:sz w:val="22"/>
        </w:rPr>
        <w:t xml:space="preserve"> des initiatives</w:t>
      </w:r>
      <w:r w:rsidR="006E7BD0" w:rsidRPr="005F2A3D">
        <w:rPr>
          <w:rFonts w:ascii="Trebuchet MS" w:hAnsi="Trebuchet MS"/>
          <w:b/>
          <w:sz w:val="22"/>
        </w:rPr>
        <w:t>.</w:t>
      </w:r>
    </w:p>
    <w:p w:rsidR="00564BAB" w:rsidRPr="00473904" w:rsidRDefault="00300FC9" w:rsidP="00762ABA">
      <w:pPr>
        <w:pStyle w:val="Titre2"/>
        <w:spacing w:before="480" w:after="120"/>
        <w:rPr>
          <w:rFonts w:ascii="Trebuchet MS" w:hAnsi="Trebuchet MS"/>
        </w:rPr>
      </w:pPr>
      <w:bookmarkStart w:id="2" w:name="_Toc449695979"/>
      <w:r>
        <w:rPr>
          <w:rFonts w:ascii="Trebuchet MS" w:hAnsi="Trebuchet MS"/>
        </w:rPr>
        <w:t xml:space="preserve">Qu'est ce que </w:t>
      </w:r>
      <w:r w:rsidR="00A575AD">
        <w:rPr>
          <w:rFonts w:ascii="Trebuchet MS" w:hAnsi="Trebuchet MS"/>
        </w:rPr>
        <w:t>la</w:t>
      </w:r>
      <w:r w:rsidR="00411F3A" w:rsidRPr="00473904">
        <w:rPr>
          <w:rFonts w:ascii="Trebuchet MS" w:hAnsi="Trebuchet MS"/>
        </w:rPr>
        <w:t xml:space="preserve"> transition </w:t>
      </w:r>
      <w:r w:rsidR="00A575AD">
        <w:rPr>
          <w:rFonts w:ascii="Trebuchet MS" w:hAnsi="Trebuchet MS"/>
        </w:rPr>
        <w:t xml:space="preserve">citoyenne </w:t>
      </w:r>
      <w:r w:rsidR="00411F3A" w:rsidRPr="00473904">
        <w:rPr>
          <w:rFonts w:ascii="Trebuchet MS" w:hAnsi="Trebuchet MS"/>
        </w:rPr>
        <w:t>?</w:t>
      </w:r>
      <w:bookmarkEnd w:id="2"/>
    </w:p>
    <w:p w:rsidR="00A575AD" w:rsidRPr="00B16A4D" w:rsidRDefault="005F2A3D" w:rsidP="00A575AD">
      <w:pPr>
        <w:rPr>
          <w:rFonts w:ascii="Trebuchet MS" w:hAnsi="Trebuchet MS"/>
          <w:sz w:val="22"/>
        </w:rPr>
      </w:pPr>
      <w:r>
        <w:rPr>
          <w:rFonts w:ascii="Trebuchet MS" w:eastAsia="Calibri" w:hAnsi="Trebuchet MS"/>
          <w:color w:val="000000"/>
          <w:sz w:val="22"/>
          <w:szCs w:val="22"/>
          <w:u w:color="000000"/>
        </w:rPr>
        <w:t>C'est</w:t>
      </w:r>
      <w:r w:rsidR="00A575AD" w:rsidRPr="006E7BD0">
        <w:rPr>
          <w:rFonts w:ascii="Trebuchet MS" w:eastAsia="Calibri" w:hAnsi="Trebuchet MS"/>
          <w:color w:val="000000"/>
          <w:sz w:val="22"/>
          <w:szCs w:val="22"/>
          <w:u w:color="000000"/>
        </w:rPr>
        <w:t xml:space="preserve"> un processus mené par des citoyen(ne)s qui agissent pour que leur lieu de vie devienne plus résili</w:t>
      </w:r>
      <w:r w:rsidR="00A730A6">
        <w:rPr>
          <w:rFonts w:ascii="Trebuchet MS" w:eastAsia="Calibri" w:hAnsi="Trebuchet MS"/>
          <w:color w:val="000000"/>
          <w:sz w:val="22"/>
          <w:szCs w:val="22"/>
          <w:u w:color="000000"/>
        </w:rPr>
        <w:t>e</w:t>
      </w:r>
      <w:r w:rsidR="00A575AD" w:rsidRPr="006E7BD0">
        <w:rPr>
          <w:rFonts w:ascii="Trebuchet MS" w:eastAsia="Calibri" w:hAnsi="Trebuchet MS"/>
          <w:color w:val="000000"/>
          <w:sz w:val="22"/>
          <w:szCs w:val="22"/>
          <w:u w:color="000000"/>
        </w:rPr>
        <w:t>nt, plus soutenable et plus agréable à vivre.</w:t>
      </w:r>
    </w:p>
    <w:p w:rsidR="003A4349" w:rsidRPr="006E7BD0" w:rsidRDefault="00411F3A" w:rsidP="00183506">
      <w:pPr>
        <w:rPr>
          <w:rFonts w:ascii="Trebuchet MS" w:eastAsia="Calibri" w:hAnsi="Trebuchet MS"/>
          <w:color w:val="000000"/>
          <w:sz w:val="22"/>
          <w:szCs w:val="22"/>
          <w:u w:color="000000"/>
        </w:rPr>
      </w:pPr>
      <w:r w:rsidRPr="006E7BD0">
        <w:rPr>
          <w:rFonts w:ascii="Trebuchet MS" w:eastAsia="Calibri" w:hAnsi="Trebuchet MS"/>
          <w:color w:val="000000"/>
          <w:sz w:val="22"/>
          <w:szCs w:val="22"/>
          <w:u w:color="000000"/>
        </w:rPr>
        <w:t xml:space="preserve">Le mouvement </w:t>
      </w:r>
      <w:r w:rsidR="00994361" w:rsidRPr="006E7BD0">
        <w:rPr>
          <w:rFonts w:ascii="Trebuchet MS" w:eastAsia="Calibri" w:hAnsi="Trebuchet MS"/>
          <w:color w:val="000000"/>
          <w:sz w:val="22"/>
          <w:szCs w:val="22"/>
          <w:u w:color="000000"/>
        </w:rPr>
        <w:t>des villes en</w:t>
      </w:r>
      <w:r w:rsidRPr="006E7BD0">
        <w:rPr>
          <w:rFonts w:ascii="Trebuchet MS" w:eastAsia="Calibri" w:hAnsi="Trebuchet MS"/>
          <w:color w:val="000000"/>
          <w:sz w:val="22"/>
          <w:szCs w:val="22"/>
          <w:u w:color="000000"/>
        </w:rPr>
        <w:t xml:space="preserve"> Transition est né en Grande-Bretagne en 2006 dans la petite ville de Totnes. Il y a aujourd’hui plus de 2 000 initiatives de Transition dans 50 pays, dont 150 en France, réunies dans le réseau i</w:t>
      </w:r>
      <w:hyperlink r:id="rId10" w:history="1">
        <w:r w:rsidRPr="006E7BD0">
          <w:rPr>
            <w:rFonts w:ascii="Trebuchet MS" w:eastAsia="Calibri" w:hAnsi="Trebuchet MS"/>
            <w:color w:val="000000"/>
            <w:sz w:val="22"/>
            <w:szCs w:val="22"/>
            <w:u w:color="000000"/>
          </w:rPr>
          <w:t>nternational Transition network.</w:t>
        </w:r>
      </w:hyperlink>
      <w:r w:rsidRPr="006E7BD0">
        <w:rPr>
          <w:rFonts w:ascii="Trebuchet MS" w:eastAsia="Calibri" w:hAnsi="Trebuchet MS"/>
          <w:color w:val="000000"/>
          <w:sz w:val="22"/>
          <w:szCs w:val="22"/>
          <w:u w:color="000000"/>
        </w:rPr>
        <w:t xml:space="preserve"> Les initiatives de transition émergent du local, avec les citoyens d’un bourg, d'un quartier, d’une ville, d'un village… qui ont conscience que nos modes de vie épuisent les ressources naturelles</w:t>
      </w:r>
      <w:r w:rsidR="00994361" w:rsidRPr="006E7BD0">
        <w:rPr>
          <w:rFonts w:ascii="Trebuchet MS" w:eastAsia="Calibri" w:hAnsi="Trebuchet MS"/>
          <w:color w:val="000000"/>
          <w:sz w:val="22"/>
          <w:szCs w:val="22"/>
          <w:u w:color="000000"/>
        </w:rPr>
        <w:t xml:space="preserve"> et fragilisent les hommes et les femmes. </w:t>
      </w:r>
    </w:p>
    <w:p w:rsidR="00564BAB" w:rsidRPr="00473904" w:rsidRDefault="00411F3A" w:rsidP="00762ABA">
      <w:pPr>
        <w:pStyle w:val="Titre2"/>
        <w:spacing w:before="480" w:after="120"/>
        <w:rPr>
          <w:rFonts w:ascii="Trebuchet MS" w:hAnsi="Trebuchet MS"/>
        </w:rPr>
      </w:pPr>
      <w:bookmarkStart w:id="3" w:name="_Toc449695980"/>
      <w:r w:rsidRPr="00411F3A">
        <w:rPr>
          <w:rFonts w:ascii="Trebuchet MS" w:hAnsi="Trebuchet MS"/>
        </w:rPr>
        <w:t xml:space="preserve">Quelles initiatives de transition citoyennes </w:t>
      </w:r>
      <w:r w:rsidR="00A575AD">
        <w:rPr>
          <w:rFonts w:ascii="Trebuchet MS" w:hAnsi="Trebuchet MS"/>
        </w:rPr>
        <w:t>peuvent être proposées</w:t>
      </w:r>
      <w:r w:rsidRPr="00411F3A">
        <w:rPr>
          <w:rFonts w:ascii="Trebuchet MS" w:hAnsi="Trebuchet MS"/>
        </w:rPr>
        <w:t xml:space="preserve"> ?</w:t>
      </w:r>
      <w:bookmarkEnd w:id="3"/>
    </w:p>
    <w:p w:rsidR="00564BAB" w:rsidRPr="00B16A4D" w:rsidRDefault="005F2A3D" w:rsidP="008A3E92">
      <w:pPr>
        <w:rPr>
          <w:rFonts w:ascii="Trebuchet MS" w:hAnsi="Trebuchet MS"/>
          <w:sz w:val="22"/>
        </w:rPr>
      </w:pPr>
      <w:r>
        <w:rPr>
          <w:rFonts w:ascii="Trebuchet MS" w:hAnsi="Trebuchet MS"/>
          <w:sz w:val="22"/>
        </w:rPr>
        <w:t>Dans le cadre de cet appel à projets permanent, l</w:t>
      </w:r>
      <w:r w:rsidR="00411F3A" w:rsidRPr="00B16A4D">
        <w:rPr>
          <w:rFonts w:ascii="Trebuchet MS" w:hAnsi="Trebuchet MS"/>
          <w:sz w:val="22"/>
        </w:rPr>
        <w:t xml:space="preserve">es initiatives </w:t>
      </w:r>
      <w:r w:rsidR="00D2469C">
        <w:rPr>
          <w:rFonts w:ascii="Trebuchet MS" w:hAnsi="Trebuchet MS"/>
          <w:sz w:val="22"/>
        </w:rPr>
        <w:t xml:space="preserve">de transition </w:t>
      </w:r>
      <w:r w:rsidR="00411F3A" w:rsidRPr="00B16A4D">
        <w:rPr>
          <w:rFonts w:ascii="Trebuchet MS" w:hAnsi="Trebuchet MS"/>
          <w:sz w:val="22"/>
        </w:rPr>
        <w:t>citoyenne</w:t>
      </w:r>
      <w:r w:rsidR="00D2469C">
        <w:rPr>
          <w:rFonts w:ascii="Trebuchet MS" w:hAnsi="Trebuchet MS"/>
          <w:sz w:val="22"/>
        </w:rPr>
        <w:t>s qui seront financées devront</w:t>
      </w:r>
      <w:r w:rsidR="00411F3A" w:rsidRPr="00B16A4D">
        <w:rPr>
          <w:rFonts w:ascii="Trebuchet MS" w:hAnsi="Trebuchet MS"/>
          <w:sz w:val="22"/>
        </w:rPr>
        <w:t xml:space="preserve"> :</w:t>
      </w:r>
    </w:p>
    <w:p w:rsidR="005F2A3D" w:rsidRPr="005F2A3D" w:rsidRDefault="00411F3A" w:rsidP="00D86D30">
      <w:pPr>
        <w:pStyle w:val="Paragraphedeliste"/>
        <w:numPr>
          <w:ilvl w:val="0"/>
          <w:numId w:val="5"/>
        </w:numPr>
        <w:rPr>
          <w:rFonts w:ascii="Trebuchet MS" w:hAnsi="Trebuchet MS"/>
          <w:sz w:val="22"/>
        </w:rPr>
      </w:pPr>
      <w:r w:rsidRPr="005F2A3D">
        <w:rPr>
          <w:rFonts w:ascii="Trebuchet MS" w:hAnsi="Trebuchet MS"/>
          <w:sz w:val="22"/>
        </w:rPr>
        <w:t>Favorise</w:t>
      </w:r>
      <w:r w:rsidR="00A575AD" w:rsidRPr="005F2A3D">
        <w:rPr>
          <w:rFonts w:ascii="Trebuchet MS" w:hAnsi="Trebuchet MS"/>
          <w:sz w:val="22"/>
        </w:rPr>
        <w:t>r</w:t>
      </w:r>
      <w:r w:rsidRPr="005F2A3D">
        <w:rPr>
          <w:rFonts w:ascii="Trebuchet MS" w:hAnsi="Trebuchet MS"/>
          <w:sz w:val="22"/>
        </w:rPr>
        <w:t xml:space="preserve"> le changement durable de comportements en faveur d'un mode de vie local, éthique, durable, qui minimisent l'impact sur </w:t>
      </w:r>
      <w:r w:rsidR="00DC51C7" w:rsidRPr="005F2A3D">
        <w:rPr>
          <w:rFonts w:ascii="Trebuchet MS" w:hAnsi="Trebuchet MS"/>
          <w:sz w:val="22"/>
        </w:rPr>
        <w:t xml:space="preserve">l'homme et </w:t>
      </w:r>
      <w:r w:rsidRPr="005F2A3D">
        <w:rPr>
          <w:rFonts w:ascii="Trebuchet MS" w:hAnsi="Trebuchet MS"/>
          <w:sz w:val="22"/>
        </w:rPr>
        <w:t xml:space="preserve">l'environnement et qui évitent l'émission de gaz à </w:t>
      </w:r>
      <w:r w:rsidR="00A35769" w:rsidRPr="005F2A3D">
        <w:rPr>
          <w:rFonts w:ascii="Trebuchet MS" w:hAnsi="Trebuchet MS"/>
          <w:sz w:val="22"/>
        </w:rPr>
        <w:t>effet de serre</w:t>
      </w:r>
      <w:r w:rsidR="00DC51C7" w:rsidRPr="005F2A3D">
        <w:rPr>
          <w:rFonts w:ascii="Trebuchet MS" w:hAnsi="Trebuchet MS"/>
          <w:sz w:val="22"/>
        </w:rPr>
        <w:t xml:space="preserve"> </w:t>
      </w:r>
      <w:r w:rsidR="00A35769" w:rsidRPr="005F2A3D">
        <w:rPr>
          <w:rFonts w:ascii="Trebuchet MS" w:hAnsi="Trebuchet MS"/>
          <w:sz w:val="22"/>
        </w:rPr>
        <w:t>;</w:t>
      </w:r>
      <w:r w:rsidR="005F2A3D" w:rsidRPr="005F2A3D">
        <w:rPr>
          <w:rFonts w:ascii="Trebuchet MS" w:hAnsi="Trebuchet MS"/>
          <w:sz w:val="22"/>
        </w:rPr>
        <w:t xml:space="preserve"> Participer à la reconquête du cadre de vie ; </w:t>
      </w:r>
    </w:p>
    <w:p w:rsidR="00DC51C7" w:rsidRPr="00B16A4D" w:rsidRDefault="00A575AD" w:rsidP="00D86D30">
      <w:pPr>
        <w:pStyle w:val="Paragraphedeliste"/>
        <w:numPr>
          <w:ilvl w:val="0"/>
          <w:numId w:val="5"/>
        </w:numPr>
        <w:rPr>
          <w:rFonts w:ascii="Trebuchet MS" w:hAnsi="Trebuchet MS"/>
          <w:sz w:val="22"/>
        </w:rPr>
      </w:pPr>
      <w:r w:rsidRPr="00B16A4D">
        <w:rPr>
          <w:rFonts w:ascii="Trebuchet MS" w:hAnsi="Trebuchet MS"/>
          <w:sz w:val="22"/>
        </w:rPr>
        <w:t>Releve</w:t>
      </w:r>
      <w:r>
        <w:rPr>
          <w:rFonts w:ascii="Trebuchet MS" w:hAnsi="Trebuchet MS"/>
          <w:sz w:val="22"/>
        </w:rPr>
        <w:t>r</w:t>
      </w:r>
      <w:r w:rsidR="00DC51C7" w:rsidRPr="00B16A4D">
        <w:rPr>
          <w:rFonts w:ascii="Trebuchet MS" w:hAnsi="Trebuchet MS"/>
          <w:sz w:val="22"/>
        </w:rPr>
        <w:t xml:space="preserve"> d'</w:t>
      </w:r>
      <w:r w:rsidR="00411F3A" w:rsidRPr="00B16A4D">
        <w:rPr>
          <w:rFonts w:ascii="Trebuchet MS" w:hAnsi="Trebuchet MS"/>
          <w:sz w:val="22"/>
        </w:rPr>
        <w:t>une mobilisation co</w:t>
      </w:r>
      <w:r w:rsidR="00A35769" w:rsidRPr="00B16A4D">
        <w:rPr>
          <w:rFonts w:ascii="Trebuchet MS" w:hAnsi="Trebuchet MS"/>
          <w:sz w:val="22"/>
        </w:rPr>
        <w:t>llective</w:t>
      </w:r>
      <w:r w:rsidR="00DC51C7" w:rsidRPr="00B16A4D">
        <w:rPr>
          <w:rFonts w:ascii="Trebuchet MS" w:hAnsi="Trebuchet MS"/>
          <w:sz w:val="22"/>
        </w:rPr>
        <w:t xml:space="preserve"> et</w:t>
      </w:r>
      <w:r w:rsidR="00A35769" w:rsidRPr="00B16A4D">
        <w:rPr>
          <w:rFonts w:ascii="Trebuchet MS" w:hAnsi="Trebuchet MS"/>
          <w:sz w:val="22"/>
        </w:rPr>
        <w:t xml:space="preserve"> engage</w:t>
      </w:r>
      <w:r w:rsidR="00D2469C">
        <w:rPr>
          <w:rFonts w:ascii="Trebuchet MS" w:hAnsi="Trebuchet MS"/>
          <w:sz w:val="22"/>
        </w:rPr>
        <w:t>r</w:t>
      </w:r>
      <w:r w:rsidR="00A35769" w:rsidRPr="00B16A4D">
        <w:rPr>
          <w:rFonts w:ascii="Trebuchet MS" w:hAnsi="Trebuchet MS"/>
          <w:sz w:val="22"/>
        </w:rPr>
        <w:t xml:space="preserve"> les citoyens</w:t>
      </w:r>
      <w:r w:rsidR="00DC51C7" w:rsidRPr="00B16A4D">
        <w:rPr>
          <w:rFonts w:ascii="Trebuchet MS" w:hAnsi="Trebuchet MS"/>
          <w:sz w:val="22"/>
        </w:rPr>
        <w:t xml:space="preserve"> </w:t>
      </w:r>
      <w:r w:rsidR="00A35769" w:rsidRPr="00B16A4D">
        <w:rPr>
          <w:rFonts w:ascii="Trebuchet MS" w:hAnsi="Trebuchet MS"/>
          <w:sz w:val="22"/>
        </w:rPr>
        <w:t>;</w:t>
      </w:r>
    </w:p>
    <w:p w:rsidR="00DC51C7" w:rsidRDefault="00411F3A" w:rsidP="00D86D30">
      <w:pPr>
        <w:pStyle w:val="Paragraphedeliste"/>
        <w:numPr>
          <w:ilvl w:val="0"/>
          <w:numId w:val="5"/>
        </w:numPr>
        <w:rPr>
          <w:rFonts w:ascii="Trebuchet MS" w:hAnsi="Trebuchet MS"/>
          <w:sz w:val="22"/>
        </w:rPr>
      </w:pPr>
      <w:r w:rsidRPr="00B16A4D">
        <w:rPr>
          <w:rFonts w:ascii="Trebuchet MS" w:hAnsi="Trebuchet MS"/>
          <w:sz w:val="22"/>
        </w:rPr>
        <w:t>Montre</w:t>
      </w:r>
      <w:r w:rsidR="00A575AD">
        <w:rPr>
          <w:rFonts w:ascii="Trebuchet MS" w:hAnsi="Trebuchet MS"/>
          <w:sz w:val="22"/>
        </w:rPr>
        <w:t>r</w:t>
      </w:r>
      <w:r w:rsidRPr="00B16A4D">
        <w:rPr>
          <w:rFonts w:ascii="Trebuchet MS" w:hAnsi="Trebuchet MS"/>
          <w:sz w:val="22"/>
        </w:rPr>
        <w:t xml:space="preserve"> leur capacité à être opé</w:t>
      </w:r>
      <w:r w:rsidR="00DC51C7" w:rsidRPr="00B16A4D">
        <w:rPr>
          <w:rFonts w:ascii="Trebuchet MS" w:hAnsi="Trebuchet MS"/>
          <w:sz w:val="22"/>
        </w:rPr>
        <w:t>rationnelles.</w:t>
      </w:r>
    </w:p>
    <w:p w:rsidR="00677D0E" w:rsidRPr="00B16A4D" w:rsidRDefault="00677D0E" w:rsidP="00677D0E">
      <w:pPr>
        <w:pStyle w:val="Paragraphedeliste"/>
        <w:rPr>
          <w:rFonts w:ascii="Trebuchet MS" w:hAnsi="Trebuchet MS"/>
          <w:sz w:val="22"/>
        </w:rPr>
      </w:pPr>
    </w:p>
    <w:p w:rsidR="00F7180A" w:rsidRPr="00D21DF9" w:rsidRDefault="00DC51C7" w:rsidP="005F2A3D">
      <w:pPr>
        <w:pBdr>
          <w:top w:val="single" w:sz="4" w:space="1" w:color="auto"/>
          <w:left w:val="single" w:sz="4" w:space="4" w:color="auto"/>
          <w:bottom w:val="single" w:sz="4" w:space="1" w:color="auto"/>
          <w:right w:val="single" w:sz="4" w:space="4" w:color="auto"/>
        </w:pBdr>
        <w:jc w:val="center"/>
        <w:rPr>
          <w:rFonts w:ascii="Trebuchet MS" w:eastAsia="Cambria" w:hAnsi="Trebuchet MS" w:cstheme="majorBidi"/>
          <w:b/>
          <w:bCs/>
          <w:color w:val="2F759E" w:themeColor="accent1" w:themeShade="BF"/>
          <w:sz w:val="28"/>
          <w:szCs w:val="28"/>
          <w:u w:color="7F7F7F"/>
        </w:rPr>
      </w:pPr>
      <w:r w:rsidRPr="00D21DF9">
        <w:rPr>
          <w:rFonts w:ascii="Trebuchet MS" w:hAnsi="Trebuchet MS"/>
          <w:b/>
          <w:sz w:val="22"/>
        </w:rPr>
        <w:t>Tous les champs peuvent être couverts, tels que</w:t>
      </w:r>
      <w:r w:rsidR="00411F3A" w:rsidRPr="00D21DF9">
        <w:rPr>
          <w:rFonts w:ascii="Trebuchet MS" w:hAnsi="Trebuchet MS"/>
          <w:b/>
          <w:sz w:val="22"/>
        </w:rPr>
        <w:t xml:space="preserve"> : </w:t>
      </w:r>
      <w:r w:rsidR="005F2A3D">
        <w:rPr>
          <w:rFonts w:ascii="Trebuchet MS" w:hAnsi="Trebuchet MS"/>
          <w:b/>
          <w:sz w:val="22"/>
        </w:rPr>
        <w:br/>
      </w:r>
      <w:r w:rsidR="00411F3A" w:rsidRPr="00D21DF9">
        <w:rPr>
          <w:rFonts w:ascii="Trebuchet MS" w:hAnsi="Trebuchet MS"/>
          <w:b/>
          <w:sz w:val="22"/>
        </w:rPr>
        <w:t>Faciliter la pratique du vélo</w:t>
      </w:r>
      <w:r w:rsidR="00CC2185" w:rsidRPr="00D21DF9">
        <w:rPr>
          <w:rFonts w:ascii="Trebuchet MS" w:hAnsi="Trebuchet MS"/>
          <w:b/>
          <w:sz w:val="22"/>
        </w:rPr>
        <w:t xml:space="preserve"> ou</w:t>
      </w:r>
      <w:r w:rsidR="00411F3A" w:rsidRPr="00D21DF9">
        <w:rPr>
          <w:rFonts w:ascii="Trebuchet MS" w:hAnsi="Trebuchet MS"/>
          <w:b/>
          <w:sz w:val="22"/>
        </w:rPr>
        <w:t xml:space="preserve"> de la marche pour se </w:t>
      </w:r>
      <w:r w:rsidR="00CC2185" w:rsidRPr="00D21DF9">
        <w:rPr>
          <w:rFonts w:ascii="Trebuchet MS" w:hAnsi="Trebuchet MS"/>
          <w:b/>
          <w:sz w:val="22"/>
        </w:rPr>
        <w:t>d</w:t>
      </w:r>
      <w:r w:rsidR="00411F3A" w:rsidRPr="00D21DF9">
        <w:rPr>
          <w:rFonts w:ascii="Trebuchet MS" w:hAnsi="Trebuchet MS"/>
          <w:b/>
          <w:sz w:val="22"/>
        </w:rPr>
        <w:t>éplacer</w:t>
      </w:r>
      <w:r w:rsidRPr="00D21DF9">
        <w:rPr>
          <w:rFonts w:ascii="Trebuchet MS" w:hAnsi="Trebuchet MS"/>
          <w:b/>
          <w:sz w:val="22"/>
        </w:rPr>
        <w:t xml:space="preserve"> ; </w:t>
      </w:r>
      <w:r w:rsidR="005F2A3D">
        <w:rPr>
          <w:rFonts w:ascii="Trebuchet MS" w:hAnsi="Trebuchet MS"/>
          <w:b/>
          <w:sz w:val="22"/>
        </w:rPr>
        <w:br/>
      </w:r>
      <w:r w:rsidRPr="00D21DF9">
        <w:rPr>
          <w:rFonts w:ascii="Trebuchet MS" w:hAnsi="Trebuchet MS"/>
          <w:b/>
          <w:sz w:val="22"/>
        </w:rPr>
        <w:t>R</w:t>
      </w:r>
      <w:r w:rsidR="00411F3A" w:rsidRPr="00D21DF9">
        <w:rPr>
          <w:rFonts w:ascii="Trebuchet MS" w:hAnsi="Trebuchet MS"/>
          <w:b/>
          <w:sz w:val="22"/>
        </w:rPr>
        <w:t>éduire et revaloriser les déchets</w:t>
      </w:r>
      <w:r w:rsidR="004228E6" w:rsidRPr="00D21DF9">
        <w:rPr>
          <w:rFonts w:ascii="Trebuchet MS" w:hAnsi="Trebuchet MS"/>
          <w:b/>
          <w:sz w:val="22"/>
        </w:rPr>
        <w:t xml:space="preserve"> </w:t>
      </w:r>
      <w:r w:rsidRPr="00D21DF9">
        <w:rPr>
          <w:rFonts w:ascii="Trebuchet MS" w:hAnsi="Trebuchet MS"/>
          <w:b/>
          <w:sz w:val="22"/>
        </w:rPr>
        <w:t xml:space="preserve">; </w:t>
      </w:r>
      <w:r w:rsidR="00CC2185" w:rsidRPr="00D21DF9">
        <w:rPr>
          <w:rFonts w:ascii="Trebuchet MS" w:hAnsi="Trebuchet MS"/>
          <w:b/>
          <w:sz w:val="22"/>
        </w:rPr>
        <w:t>Produire et c</w:t>
      </w:r>
      <w:r w:rsidR="00411F3A" w:rsidRPr="00D21DF9">
        <w:rPr>
          <w:rFonts w:ascii="Trebuchet MS" w:hAnsi="Trebuchet MS"/>
          <w:b/>
          <w:sz w:val="22"/>
        </w:rPr>
        <w:t>onsommer local</w:t>
      </w:r>
      <w:r w:rsidR="004228E6" w:rsidRPr="00D21DF9">
        <w:rPr>
          <w:rFonts w:ascii="Trebuchet MS" w:hAnsi="Trebuchet MS"/>
          <w:b/>
          <w:sz w:val="22"/>
        </w:rPr>
        <w:t xml:space="preserve"> </w:t>
      </w:r>
      <w:r w:rsidR="00CC2185" w:rsidRPr="00D21DF9">
        <w:rPr>
          <w:rFonts w:ascii="Trebuchet MS" w:hAnsi="Trebuchet MS"/>
          <w:b/>
          <w:sz w:val="22"/>
        </w:rPr>
        <w:t xml:space="preserve">; </w:t>
      </w:r>
      <w:r w:rsidR="005F2A3D">
        <w:rPr>
          <w:rFonts w:ascii="Trebuchet MS" w:hAnsi="Trebuchet MS"/>
          <w:b/>
          <w:sz w:val="22"/>
        </w:rPr>
        <w:br/>
      </w:r>
      <w:r w:rsidR="00CC2185" w:rsidRPr="00D21DF9">
        <w:rPr>
          <w:rFonts w:ascii="Trebuchet MS" w:hAnsi="Trebuchet MS"/>
          <w:b/>
          <w:sz w:val="22"/>
        </w:rPr>
        <w:t>E</w:t>
      </w:r>
      <w:r w:rsidR="00411F3A" w:rsidRPr="00D21DF9">
        <w:rPr>
          <w:rFonts w:ascii="Trebuchet MS" w:hAnsi="Trebuchet MS"/>
          <w:b/>
          <w:sz w:val="22"/>
        </w:rPr>
        <w:t>tre garant de la biodiversité, de la nature en ville</w:t>
      </w:r>
      <w:r w:rsidR="00CC2185" w:rsidRPr="00D21DF9">
        <w:rPr>
          <w:rFonts w:ascii="Trebuchet MS" w:hAnsi="Trebuchet MS"/>
          <w:b/>
          <w:sz w:val="22"/>
        </w:rPr>
        <w:t xml:space="preserve"> ; R</w:t>
      </w:r>
      <w:r w:rsidR="00411F3A" w:rsidRPr="00D21DF9">
        <w:rPr>
          <w:rFonts w:ascii="Trebuchet MS" w:hAnsi="Trebuchet MS"/>
          <w:b/>
          <w:sz w:val="22"/>
        </w:rPr>
        <w:t>enforcer les liens entre voisins</w:t>
      </w:r>
      <w:r w:rsidR="00911884" w:rsidRPr="00D21DF9">
        <w:rPr>
          <w:rFonts w:ascii="Trebuchet MS" w:hAnsi="Trebuchet MS"/>
          <w:b/>
          <w:sz w:val="22"/>
        </w:rPr>
        <w:t xml:space="preserve">; Economiser de l'énergie </w:t>
      </w:r>
      <w:r w:rsidR="00411F3A" w:rsidRPr="00D21DF9">
        <w:rPr>
          <w:rFonts w:ascii="Trebuchet MS" w:hAnsi="Trebuchet MS"/>
          <w:b/>
          <w:sz w:val="22"/>
        </w:rPr>
        <w:t xml:space="preserve">… </w:t>
      </w:r>
      <w:r w:rsidR="005F2A3D">
        <w:rPr>
          <w:rFonts w:ascii="Trebuchet MS" w:hAnsi="Trebuchet MS"/>
          <w:b/>
          <w:sz w:val="22"/>
        </w:rPr>
        <w:br/>
      </w:r>
      <w:r w:rsidR="00411F3A" w:rsidRPr="00D21DF9">
        <w:rPr>
          <w:rFonts w:ascii="Trebuchet MS" w:hAnsi="Trebuchet MS"/>
          <w:b/>
          <w:sz w:val="22"/>
        </w:rPr>
        <w:t>De nombreux projets peuvent contribuer à « mettre la transition dans nos quartiers » !</w:t>
      </w:r>
    </w:p>
    <w:p w:rsidR="00F32584" w:rsidRPr="00473904" w:rsidRDefault="00D2469C" w:rsidP="00F32584">
      <w:pPr>
        <w:pStyle w:val="Titre1"/>
        <w:rPr>
          <w:rFonts w:ascii="Trebuchet MS" w:hAnsi="Trebuchet MS"/>
          <w:u w:color="7F7F7F"/>
        </w:rPr>
      </w:pPr>
      <w:bookmarkStart w:id="4" w:name="_Toc449695981"/>
      <w:r>
        <w:rPr>
          <w:rFonts w:ascii="Trebuchet MS" w:eastAsia="Cambria" w:hAnsi="Trebuchet MS"/>
          <w:u w:color="7F7F7F"/>
        </w:rPr>
        <w:lastRenderedPageBreak/>
        <w:t>Comment participer ? Qui peut déposer un dossier ?</w:t>
      </w:r>
      <w:bookmarkEnd w:id="4"/>
    </w:p>
    <w:p w:rsidR="00E81F94" w:rsidRPr="00411F3A" w:rsidRDefault="00E81F94" w:rsidP="00762ABA">
      <w:pPr>
        <w:pStyle w:val="Titre2"/>
        <w:spacing w:before="480" w:after="120"/>
        <w:rPr>
          <w:rFonts w:ascii="Trebuchet MS" w:hAnsi="Trebuchet MS"/>
        </w:rPr>
      </w:pPr>
      <w:bookmarkStart w:id="5" w:name="_Toc449695982"/>
      <w:r w:rsidRPr="00411F3A">
        <w:rPr>
          <w:rFonts w:ascii="Trebuchet MS" w:hAnsi="Trebuchet MS"/>
        </w:rPr>
        <w:t>Le critère d'éligibilité</w:t>
      </w:r>
      <w:bookmarkEnd w:id="5"/>
    </w:p>
    <w:p w:rsidR="0012215B" w:rsidRPr="00B16A4D" w:rsidRDefault="0012215B" w:rsidP="0012215B">
      <w:pPr>
        <w:pStyle w:val="CorpsA"/>
        <w:jc w:val="both"/>
        <w:rPr>
          <w:rFonts w:ascii="Trebuchet MS" w:hAnsi="Trebuchet MS"/>
        </w:rPr>
      </w:pPr>
      <w:r>
        <w:rPr>
          <w:rFonts w:ascii="Trebuchet MS" w:hAnsi="Trebuchet MS"/>
        </w:rPr>
        <w:t>L</w:t>
      </w:r>
      <w:r w:rsidRPr="00B16A4D">
        <w:rPr>
          <w:rFonts w:ascii="Trebuchet MS" w:hAnsi="Trebuchet MS"/>
        </w:rPr>
        <w:t>e</w:t>
      </w:r>
      <w:r>
        <w:rPr>
          <w:rFonts w:ascii="Trebuchet MS" w:hAnsi="Trebuchet MS"/>
        </w:rPr>
        <w:t>s projets seront instruits sous réserve de remplir les conditions qui suivent. A défaut, les dossiers seront considérés inéligibles.</w:t>
      </w:r>
    </w:p>
    <w:p w:rsidR="00E81F94" w:rsidRDefault="00E81F94" w:rsidP="00E81F94">
      <w:pPr>
        <w:pStyle w:val="CorpsA"/>
        <w:jc w:val="both"/>
        <w:rPr>
          <w:rFonts w:ascii="Trebuchet MS" w:hAnsi="Trebuchet MS"/>
        </w:rPr>
      </w:pPr>
      <w:r w:rsidRPr="00B16A4D">
        <w:rPr>
          <w:rFonts w:ascii="Trebuchet MS" w:hAnsi="Trebuchet MS"/>
        </w:rPr>
        <w:t>Une initiative de transition est portée par un GROUPE DE CITOYENS, acteurs du territoire métropolitain: association, commerçant, entreprise, maison de q</w:t>
      </w:r>
      <w:r w:rsidR="00762ABA">
        <w:rPr>
          <w:rFonts w:ascii="Trebuchet MS" w:hAnsi="Trebuchet MS"/>
        </w:rPr>
        <w:t>uartier/centre social, bailleur …</w:t>
      </w:r>
      <w:r w:rsidR="00762ABA" w:rsidRPr="00762ABA">
        <w:rPr>
          <w:rFonts w:ascii="Trebuchet MS" w:hAnsi="Trebuchet MS"/>
        </w:rPr>
        <w:t xml:space="preserve"> </w:t>
      </w:r>
      <w:r w:rsidR="00762ABA" w:rsidRPr="00B16A4D">
        <w:rPr>
          <w:rFonts w:ascii="Trebuchet MS" w:hAnsi="Trebuchet MS"/>
        </w:rPr>
        <w:t>disposant d'un statut juridique</w:t>
      </w:r>
      <w:r w:rsidR="00762ABA">
        <w:rPr>
          <w:rFonts w:ascii="Trebuchet MS" w:hAnsi="Trebuchet MS"/>
        </w:rPr>
        <w:t>.</w:t>
      </w:r>
    </w:p>
    <w:p w:rsidR="00762ABA" w:rsidRDefault="00762ABA" w:rsidP="00762ABA">
      <w:pPr>
        <w:pStyle w:val="CorpsA"/>
        <w:jc w:val="both"/>
        <w:rPr>
          <w:rFonts w:ascii="Trebuchet MS" w:hAnsi="Trebuchet MS"/>
        </w:rPr>
      </w:pPr>
      <w:r w:rsidRPr="00B16A4D">
        <w:rPr>
          <w:rFonts w:ascii="Trebuchet MS" w:hAnsi="Trebuchet MS"/>
        </w:rPr>
        <w:t>Les initiatives portées par des citoyens sans statut juridique devront se rapprocher d'un porteur de projet existant « ou créer une structure juridique ».</w:t>
      </w:r>
    </w:p>
    <w:p w:rsidR="00E53963" w:rsidRPr="00B16A4D" w:rsidRDefault="00E53963" w:rsidP="00E81F94">
      <w:pPr>
        <w:pStyle w:val="CorpsA"/>
        <w:jc w:val="both"/>
        <w:rPr>
          <w:rFonts w:ascii="Trebuchet MS" w:hAnsi="Trebuchet MS"/>
        </w:rPr>
      </w:pPr>
      <w:r w:rsidRPr="00762ABA">
        <w:rPr>
          <w:rFonts w:ascii="Trebuchet MS" w:hAnsi="Trebuchet MS"/>
        </w:rPr>
        <w:t>Les communes ne sont pas éligibles pour porter une initiative dans le cadre de l'</w:t>
      </w:r>
      <w:r w:rsidR="00762ABA">
        <w:rPr>
          <w:rFonts w:ascii="Trebuchet MS" w:hAnsi="Trebuchet MS"/>
        </w:rPr>
        <w:t>appel à projets</w:t>
      </w:r>
      <w:r w:rsidRPr="00762ABA">
        <w:rPr>
          <w:rFonts w:ascii="Trebuchet MS" w:hAnsi="Trebuchet MS"/>
        </w:rPr>
        <w:t>.</w:t>
      </w:r>
    </w:p>
    <w:p w:rsidR="00E81F94" w:rsidRPr="00B16A4D" w:rsidRDefault="00E81F94" w:rsidP="00E81F94">
      <w:pPr>
        <w:pStyle w:val="CorpsA"/>
        <w:jc w:val="both"/>
        <w:rPr>
          <w:rFonts w:ascii="Trebuchet MS" w:hAnsi="Trebuchet MS"/>
        </w:rPr>
      </w:pPr>
      <w:r>
        <w:rPr>
          <w:rFonts w:ascii="Trebuchet MS" w:hAnsi="Trebuchet MS"/>
        </w:rPr>
        <w:t>Dans tous les cas, l</w:t>
      </w:r>
      <w:r w:rsidRPr="00F36BF9">
        <w:rPr>
          <w:rFonts w:ascii="Trebuchet MS" w:hAnsi="Trebuchet MS"/>
        </w:rPr>
        <w:t>a structure d</w:t>
      </w:r>
      <w:r>
        <w:rPr>
          <w:rFonts w:ascii="Trebuchet MS" w:hAnsi="Trebuchet MS"/>
        </w:rPr>
        <w:t>evra</w:t>
      </w:r>
      <w:r w:rsidR="0012215B">
        <w:rPr>
          <w:rFonts w:ascii="Trebuchet MS" w:hAnsi="Trebuchet MS"/>
        </w:rPr>
        <w:t xml:space="preserve"> exister, </w:t>
      </w:r>
      <w:r w:rsidRPr="00F36BF9">
        <w:rPr>
          <w:rFonts w:ascii="Trebuchet MS" w:hAnsi="Trebuchet MS"/>
        </w:rPr>
        <w:t>d’un point de vue légal, à la date du dépôt du dossier.</w:t>
      </w:r>
    </w:p>
    <w:p w:rsidR="00444CC1" w:rsidRPr="00411F3A" w:rsidRDefault="00AF60B2" w:rsidP="00762ABA">
      <w:pPr>
        <w:pStyle w:val="Titre2"/>
        <w:spacing w:before="480" w:after="120"/>
        <w:rPr>
          <w:rFonts w:ascii="Trebuchet MS" w:hAnsi="Trebuchet MS"/>
        </w:rPr>
      </w:pPr>
      <w:bookmarkStart w:id="6" w:name="_Toc449695983"/>
      <w:r>
        <w:rPr>
          <w:rFonts w:ascii="Trebuchet MS" w:hAnsi="Trebuchet MS"/>
        </w:rPr>
        <w:t xml:space="preserve">Les critères </w:t>
      </w:r>
      <w:r w:rsidR="00F32584" w:rsidRPr="00411F3A">
        <w:rPr>
          <w:rFonts w:ascii="Trebuchet MS" w:hAnsi="Trebuchet MS"/>
        </w:rPr>
        <w:t>de sélection</w:t>
      </w:r>
      <w:bookmarkEnd w:id="6"/>
    </w:p>
    <w:p w:rsidR="00F32584" w:rsidRPr="00473904" w:rsidRDefault="00F32584" w:rsidP="00473904">
      <w:pPr>
        <w:rPr>
          <w:rFonts w:ascii="Trebuchet MS" w:hAnsi="Trebuchet MS"/>
          <w:sz w:val="22"/>
          <w:szCs w:val="22"/>
        </w:rPr>
      </w:pPr>
      <w:r w:rsidRPr="00473904">
        <w:rPr>
          <w:rFonts w:ascii="Trebuchet MS" w:hAnsi="Trebuchet MS"/>
          <w:sz w:val="22"/>
          <w:szCs w:val="22"/>
        </w:rPr>
        <w:t xml:space="preserve">Le comité de sélection </w:t>
      </w:r>
      <w:r w:rsidR="00917A7C">
        <w:rPr>
          <w:rFonts w:ascii="Trebuchet MS" w:hAnsi="Trebuchet MS"/>
          <w:sz w:val="22"/>
          <w:szCs w:val="22"/>
        </w:rPr>
        <w:t>évalue</w:t>
      </w:r>
      <w:r w:rsidRPr="00473904">
        <w:rPr>
          <w:rFonts w:ascii="Trebuchet MS" w:hAnsi="Trebuchet MS"/>
          <w:sz w:val="22"/>
          <w:szCs w:val="22"/>
        </w:rPr>
        <w:t xml:space="preserve"> les </w:t>
      </w:r>
      <w:r w:rsidR="00917A7C">
        <w:rPr>
          <w:rFonts w:ascii="Trebuchet MS" w:hAnsi="Trebuchet MS"/>
          <w:sz w:val="22"/>
          <w:szCs w:val="22"/>
        </w:rPr>
        <w:t>dossiers de candidature</w:t>
      </w:r>
      <w:r w:rsidRPr="00473904">
        <w:rPr>
          <w:rFonts w:ascii="Trebuchet MS" w:hAnsi="Trebuchet MS"/>
          <w:sz w:val="22"/>
          <w:szCs w:val="22"/>
        </w:rPr>
        <w:t xml:space="preserve"> en fonction des </w:t>
      </w:r>
      <w:r w:rsidR="00473904" w:rsidRPr="00473904">
        <w:rPr>
          <w:rFonts w:ascii="Trebuchet MS" w:hAnsi="Trebuchet MS"/>
          <w:sz w:val="22"/>
          <w:szCs w:val="22"/>
        </w:rPr>
        <w:t>réponses aux questions</w:t>
      </w:r>
      <w:r w:rsidRPr="00473904">
        <w:rPr>
          <w:rFonts w:ascii="Trebuchet MS" w:hAnsi="Trebuchet MS"/>
          <w:sz w:val="22"/>
          <w:szCs w:val="22"/>
        </w:rPr>
        <w:t xml:space="preserve"> suivant</w:t>
      </w:r>
      <w:r w:rsidR="00473904" w:rsidRPr="00473904">
        <w:rPr>
          <w:rFonts w:ascii="Trebuchet MS" w:hAnsi="Trebuchet MS"/>
          <w:sz w:val="22"/>
          <w:szCs w:val="22"/>
        </w:rPr>
        <w:t>e</w:t>
      </w:r>
      <w:r w:rsidRPr="00473904">
        <w:rPr>
          <w:rFonts w:ascii="Trebuchet MS" w:hAnsi="Trebuchet MS"/>
          <w:sz w:val="22"/>
          <w:szCs w:val="22"/>
        </w:rPr>
        <w:t>s :</w:t>
      </w:r>
    </w:p>
    <w:p w:rsidR="008A3E92" w:rsidRPr="00B16A4D" w:rsidRDefault="00473904" w:rsidP="00B16A4D">
      <w:pPr>
        <w:pStyle w:val="CorpsA"/>
        <w:spacing w:before="100" w:beforeAutospacing="1"/>
        <w:jc w:val="both"/>
        <w:rPr>
          <w:rFonts w:ascii="Trebuchet MS" w:hAnsi="Trebuchet MS"/>
          <w:b/>
        </w:rPr>
      </w:pPr>
      <w:r w:rsidRPr="00B16A4D">
        <w:rPr>
          <w:rFonts w:ascii="Trebuchet MS" w:hAnsi="Trebuchet MS"/>
          <w:b/>
        </w:rPr>
        <w:t>1-</w:t>
      </w:r>
      <w:r w:rsidR="008A3E92" w:rsidRPr="00B16A4D">
        <w:rPr>
          <w:rFonts w:ascii="Trebuchet MS" w:hAnsi="Trebuchet MS"/>
          <w:b/>
        </w:rPr>
        <w:t xml:space="preserve">Quels sont les objectifs de </w:t>
      </w:r>
      <w:r w:rsidR="00762ABA">
        <w:rPr>
          <w:rFonts w:ascii="Trebuchet MS" w:hAnsi="Trebuchet MS"/>
          <w:b/>
        </w:rPr>
        <w:t xml:space="preserve">l'initiative citoyenne de </w:t>
      </w:r>
      <w:r w:rsidR="008A3E92" w:rsidRPr="00B16A4D">
        <w:rPr>
          <w:rFonts w:ascii="Trebuchet MS" w:hAnsi="Trebuchet MS"/>
          <w:b/>
        </w:rPr>
        <w:t>transition ?</w:t>
      </w:r>
    </w:p>
    <w:p w:rsidR="009F0768" w:rsidRPr="009F0768" w:rsidRDefault="009F0768" w:rsidP="00D86D30">
      <w:pPr>
        <w:pStyle w:val="CorpsA"/>
        <w:numPr>
          <w:ilvl w:val="0"/>
          <w:numId w:val="3"/>
        </w:numPr>
        <w:jc w:val="both"/>
        <w:rPr>
          <w:rFonts w:ascii="Trebuchet MS" w:hAnsi="Trebuchet MS"/>
        </w:rPr>
      </w:pPr>
      <w:r w:rsidRPr="009F0768">
        <w:rPr>
          <w:rFonts w:ascii="Trebuchet MS" w:hAnsi="Trebuchet MS"/>
        </w:rPr>
        <w:t>Favorise</w:t>
      </w:r>
      <w:r>
        <w:rPr>
          <w:rFonts w:ascii="Trebuchet MS" w:hAnsi="Trebuchet MS"/>
        </w:rPr>
        <w:t>r</w:t>
      </w:r>
      <w:r w:rsidRPr="009F0768">
        <w:rPr>
          <w:rFonts w:ascii="Trebuchet MS" w:hAnsi="Trebuchet MS"/>
        </w:rPr>
        <w:t xml:space="preserve"> un mode de vie local, éthique, durab</w:t>
      </w:r>
      <w:r>
        <w:rPr>
          <w:rFonts w:ascii="Trebuchet MS" w:hAnsi="Trebuchet MS"/>
        </w:rPr>
        <w:t>le</w:t>
      </w:r>
      <w:r w:rsidR="00762ABA">
        <w:rPr>
          <w:rFonts w:ascii="Trebuchet MS" w:hAnsi="Trebuchet MS"/>
        </w:rPr>
        <w:t xml:space="preserve"> </w:t>
      </w:r>
      <w:r>
        <w:rPr>
          <w:rFonts w:ascii="Trebuchet MS" w:hAnsi="Trebuchet MS"/>
        </w:rPr>
        <w:t>?</w:t>
      </w:r>
    </w:p>
    <w:p w:rsidR="009F0768" w:rsidRPr="009F0768" w:rsidRDefault="009F0768" w:rsidP="00D86D30">
      <w:pPr>
        <w:pStyle w:val="CorpsA"/>
        <w:numPr>
          <w:ilvl w:val="0"/>
          <w:numId w:val="3"/>
        </w:numPr>
        <w:jc w:val="both"/>
        <w:rPr>
          <w:rFonts w:ascii="Trebuchet MS" w:hAnsi="Trebuchet MS"/>
        </w:rPr>
      </w:pPr>
      <w:r w:rsidRPr="009F0768">
        <w:rPr>
          <w:rFonts w:ascii="Trebuchet MS" w:hAnsi="Trebuchet MS"/>
        </w:rPr>
        <w:t>Minimise</w:t>
      </w:r>
      <w:r>
        <w:rPr>
          <w:rFonts w:ascii="Trebuchet MS" w:hAnsi="Trebuchet MS"/>
        </w:rPr>
        <w:t>r</w:t>
      </w:r>
      <w:r w:rsidRPr="009F0768">
        <w:rPr>
          <w:rFonts w:ascii="Trebuchet MS" w:hAnsi="Trebuchet MS"/>
        </w:rPr>
        <w:t xml:space="preserve"> l'impact du mode de vie sur l'homme et </w:t>
      </w:r>
      <w:r>
        <w:rPr>
          <w:rFonts w:ascii="Trebuchet MS" w:hAnsi="Trebuchet MS"/>
        </w:rPr>
        <w:t>l'environnement</w:t>
      </w:r>
      <w:r w:rsidR="00762ABA">
        <w:rPr>
          <w:rFonts w:ascii="Trebuchet MS" w:hAnsi="Trebuchet MS"/>
        </w:rPr>
        <w:t xml:space="preserve"> </w:t>
      </w:r>
      <w:r>
        <w:rPr>
          <w:rFonts w:ascii="Trebuchet MS" w:hAnsi="Trebuchet MS"/>
        </w:rPr>
        <w:t>?</w:t>
      </w:r>
    </w:p>
    <w:p w:rsidR="009F0768" w:rsidRPr="009F0768" w:rsidRDefault="009F0768" w:rsidP="00D86D30">
      <w:pPr>
        <w:pStyle w:val="CorpsA"/>
        <w:numPr>
          <w:ilvl w:val="0"/>
          <w:numId w:val="3"/>
        </w:numPr>
        <w:jc w:val="both"/>
        <w:rPr>
          <w:rFonts w:ascii="Trebuchet MS" w:hAnsi="Trebuchet MS"/>
        </w:rPr>
      </w:pPr>
      <w:r w:rsidRPr="009F0768">
        <w:rPr>
          <w:rFonts w:ascii="Trebuchet MS" w:hAnsi="Trebuchet MS"/>
        </w:rPr>
        <w:t>Evite</w:t>
      </w:r>
      <w:r>
        <w:rPr>
          <w:rFonts w:ascii="Trebuchet MS" w:hAnsi="Trebuchet MS"/>
        </w:rPr>
        <w:t>r</w:t>
      </w:r>
      <w:r w:rsidRPr="009F0768">
        <w:rPr>
          <w:rFonts w:ascii="Trebuchet MS" w:hAnsi="Trebuchet MS"/>
        </w:rPr>
        <w:t xml:space="preserve"> l'é</w:t>
      </w:r>
      <w:r>
        <w:rPr>
          <w:rFonts w:ascii="Trebuchet MS" w:hAnsi="Trebuchet MS"/>
        </w:rPr>
        <w:t>mission de gaz à effet de serre</w:t>
      </w:r>
      <w:r w:rsidR="00762ABA">
        <w:rPr>
          <w:rFonts w:ascii="Trebuchet MS" w:hAnsi="Trebuchet MS"/>
        </w:rPr>
        <w:t xml:space="preserve"> </w:t>
      </w:r>
      <w:r>
        <w:rPr>
          <w:rFonts w:ascii="Trebuchet MS" w:hAnsi="Trebuchet MS"/>
        </w:rPr>
        <w:t>?</w:t>
      </w:r>
    </w:p>
    <w:p w:rsidR="009F0768" w:rsidRDefault="009F0768" w:rsidP="00D86D30">
      <w:pPr>
        <w:pStyle w:val="CorpsA"/>
        <w:numPr>
          <w:ilvl w:val="0"/>
          <w:numId w:val="3"/>
        </w:numPr>
        <w:jc w:val="both"/>
        <w:rPr>
          <w:rFonts w:ascii="Trebuchet MS" w:hAnsi="Trebuchet MS"/>
        </w:rPr>
      </w:pPr>
      <w:r w:rsidRPr="009F0768">
        <w:rPr>
          <w:rFonts w:ascii="Trebuchet MS" w:hAnsi="Trebuchet MS"/>
        </w:rPr>
        <w:t>Présente</w:t>
      </w:r>
      <w:r>
        <w:rPr>
          <w:rFonts w:ascii="Trebuchet MS" w:hAnsi="Trebuchet MS"/>
        </w:rPr>
        <w:t>r un intérêt collectif et local</w:t>
      </w:r>
      <w:r w:rsidR="00762ABA">
        <w:rPr>
          <w:rFonts w:ascii="Trebuchet MS" w:hAnsi="Trebuchet MS"/>
        </w:rPr>
        <w:t xml:space="preserve"> </w:t>
      </w:r>
      <w:r>
        <w:rPr>
          <w:rFonts w:ascii="Trebuchet MS" w:hAnsi="Trebuchet MS"/>
        </w:rPr>
        <w:t>?</w:t>
      </w:r>
    </w:p>
    <w:p w:rsidR="00473904" w:rsidRPr="00B16A4D" w:rsidRDefault="00473904" w:rsidP="00B16A4D">
      <w:pPr>
        <w:pStyle w:val="CorpsA"/>
        <w:spacing w:before="100" w:beforeAutospacing="1"/>
        <w:jc w:val="both"/>
        <w:rPr>
          <w:rFonts w:ascii="Trebuchet MS" w:hAnsi="Trebuchet MS"/>
          <w:b/>
        </w:rPr>
      </w:pPr>
      <w:r w:rsidRPr="00B16A4D">
        <w:rPr>
          <w:rFonts w:ascii="Trebuchet MS" w:hAnsi="Trebuchet MS"/>
          <w:b/>
        </w:rPr>
        <w:t xml:space="preserve">2-En quoi </w:t>
      </w:r>
      <w:r w:rsidR="00762ABA">
        <w:rPr>
          <w:rFonts w:ascii="Trebuchet MS" w:hAnsi="Trebuchet MS"/>
          <w:b/>
        </w:rPr>
        <w:t>l'initiative</w:t>
      </w:r>
      <w:r w:rsidRPr="00B16A4D">
        <w:rPr>
          <w:rFonts w:ascii="Trebuchet MS" w:hAnsi="Trebuchet MS"/>
          <w:b/>
        </w:rPr>
        <w:t xml:space="preserve"> fait-</w:t>
      </w:r>
      <w:r w:rsidR="00917A7C">
        <w:rPr>
          <w:rFonts w:ascii="Trebuchet MS" w:hAnsi="Trebuchet MS"/>
          <w:b/>
        </w:rPr>
        <w:t>elle</w:t>
      </w:r>
      <w:r w:rsidRPr="00B16A4D">
        <w:rPr>
          <w:rFonts w:ascii="Trebuchet MS" w:hAnsi="Trebuchet MS"/>
          <w:b/>
        </w:rPr>
        <w:t xml:space="preserve"> changer les comportements de façon durable ?</w:t>
      </w:r>
    </w:p>
    <w:p w:rsidR="00473904" w:rsidRDefault="00473904" w:rsidP="00B16A4D">
      <w:pPr>
        <w:pStyle w:val="CorpsA"/>
        <w:spacing w:before="100" w:beforeAutospacing="1"/>
        <w:jc w:val="both"/>
        <w:rPr>
          <w:rFonts w:ascii="Trebuchet MS" w:hAnsi="Trebuchet MS"/>
          <w:b/>
        </w:rPr>
      </w:pPr>
      <w:r w:rsidRPr="00B16A4D">
        <w:rPr>
          <w:rFonts w:ascii="Trebuchet MS" w:hAnsi="Trebuchet MS"/>
          <w:b/>
        </w:rPr>
        <w:t>3-C</w:t>
      </w:r>
      <w:r w:rsidR="00B16A4D">
        <w:rPr>
          <w:rFonts w:ascii="Trebuchet MS" w:hAnsi="Trebuchet MS"/>
          <w:b/>
        </w:rPr>
        <w:t xml:space="preserve">omment </w:t>
      </w:r>
      <w:r w:rsidR="00D21DF9">
        <w:rPr>
          <w:rFonts w:ascii="Trebuchet MS" w:hAnsi="Trebuchet MS"/>
          <w:b/>
        </w:rPr>
        <w:t>s'organisent</w:t>
      </w:r>
      <w:r w:rsidRPr="00B16A4D">
        <w:rPr>
          <w:rFonts w:ascii="Trebuchet MS" w:hAnsi="Trebuchet MS"/>
          <w:b/>
        </w:rPr>
        <w:t xml:space="preserve"> la mobilisation collective et l'engagement des </w:t>
      </w:r>
      <w:r w:rsidR="00762ABA">
        <w:rPr>
          <w:rFonts w:ascii="Trebuchet MS" w:hAnsi="Trebuchet MS"/>
          <w:b/>
        </w:rPr>
        <w:t>participants</w:t>
      </w:r>
      <w:r w:rsidRPr="00B16A4D">
        <w:rPr>
          <w:rFonts w:ascii="Trebuchet MS" w:hAnsi="Trebuchet MS"/>
          <w:b/>
        </w:rPr>
        <w:t xml:space="preserve"> ?</w:t>
      </w:r>
    </w:p>
    <w:p w:rsidR="00B16A4D" w:rsidRPr="00B16A4D" w:rsidRDefault="00B16A4D" w:rsidP="00D86D30">
      <w:pPr>
        <w:pStyle w:val="CorpsA"/>
        <w:numPr>
          <w:ilvl w:val="0"/>
          <w:numId w:val="3"/>
        </w:numPr>
        <w:jc w:val="both"/>
        <w:rPr>
          <w:rFonts w:ascii="Trebuchet MS" w:hAnsi="Trebuchet MS"/>
        </w:rPr>
      </w:pPr>
      <w:r>
        <w:rPr>
          <w:rFonts w:ascii="Trebuchet MS" w:hAnsi="Trebuchet MS"/>
        </w:rPr>
        <w:t>Faire</w:t>
      </w:r>
      <w:r w:rsidRPr="00B16A4D">
        <w:rPr>
          <w:rFonts w:ascii="Trebuchet MS" w:hAnsi="Trebuchet MS"/>
        </w:rPr>
        <w:t xml:space="preserve"> travailler des gens </w:t>
      </w:r>
      <w:r>
        <w:rPr>
          <w:rFonts w:ascii="Trebuchet MS" w:hAnsi="Trebuchet MS"/>
        </w:rPr>
        <w:t>différents ensemble ?</w:t>
      </w:r>
    </w:p>
    <w:p w:rsidR="00B16A4D" w:rsidRPr="00B16A4D" w:rsidRDefault="00B16A4D" w:rsidP="00D86D30">
      <w:pPr>
        <w:pStyle w:val="CorpsA"/>
        <w:numPr>
          <w:ilvl w:val="0"/>
          <w:numId w:val="3"/>
        </w:numPr>
        <w:jc w:val="both"/>
        <w:rPr>
          <w:rFonts w:ascii="Trebuchet MS" w:hAnsi="Trebuchet MS"/>
        </w:rPr>
      </w:pPr>
      <w:r w:rsidRPr="00B16A4D">
        <w:rPr>
          <w:rFonts w:ascii="Trebuchet MS" w:hAnsi="Trebuchet MS"/>
        </w:rPr>
        <w:t>Renforce</w:t>
      </w:r>
      <w:r>
        <w:rPr>
          <w:rFonts w:ascii="Trebuchet MS" w:hAnsi="Trebuchet MS"/>
        </w:rPr>
        <w:t>r</w:t>
      </w:r>
      <w:r w:rsidRPr="00B16A4D">
        <w:rPr>
          <w:rFonts w:ascii="Trebuchet MS" w:hAnsi="Trebuchet MS"/>
        </w:rPr>
        <w:t xml:space="preserve"> les liens entre les habitant</w:t>
      </w:r>
      <w:r>
        <w:rPr>
          <w:rFonts w:ascii="Trebuchet MS" w:hAnsi="Trebuchet MS"/>
        </w:rPr>
        <w:t>s et/ou les différents acteurs du quartier ?</w:t>
      </w:r>
    </w:p>
    <w:p w:rsidR="00473904" w:rsidRPr="00B16A4D" w:rsidRDefault="00473904" w:rsidP="00B16A4D">
      <w:pPr>
        <w:pStyle w:val="CorpsA"/>
        <w:spacing w:before="100" w:beforeAutospacing="1"/>
        <w:jc w:val="both"/>
        <w:rPr>
          <w:rFonts w:ascii="Trebuchet MS" w:hAnsi="Trebuchet MS"/>
          <w:b/>
        </w:rPr>
      </w:pPr>
      <w:r w:rsidRPr="00B16A4D">
        <w:rPr>
          <w:rFonts w:ascii="Trebuchet MS" w:hAnsi="Trebuchet MS"/>
          <w:b/>
        </w:rPr>
        <w:t xml:space="preserve">4-Quelles conditions garantissent la </w:t>
      </w:r>
      <w:r w:rsidR="00D21DF9">
        <w:rPr>
          <w:rFonts w:ascii="Trebuchet MS" w:hAnsi="Trebuchet MS"/>
          <w:b/>
        </w:rPr>
        <w:t xml:space="preserve">bonne </w:t>
      </w:r>
      <w:r w:rsidR="00917A7C">
        <w:rPr>
          <w:rFonts w:ascii="Trebuchet MS" w:hAnsi="Trebuchet MS"/>
          <w:b/>
        </w:rPr>
        <w:t xml:space="preserve">réalisation opérationnelle de </w:t>
      </w:r>
      <w:r w:rsidR="00762ABA">
        <w:rPr>
          <w:rFonts w:ascii="Trebuchet MS" w:hAnsi="Trebuchet MS"/>
          <w:b/>
        </w:rPr>
        <w:t>l'initiative</w:t>
      </w:r>
      <w:r w:rsidRPr="00B16A4D">
        <w:rPr>
          <w:rFonts w:ascii="Trebuchet MS" w:hAnsi="Trebuchet MS"/>
          <w:b/>
        </w:rPr>
        <w:t>?</w:t>
      </w:r>
    </w:p>
    <w:p w:rsidR="00473904" w:rsidRPr="00473904" w:rsidRDefault="009F0768" w:rsidP="00D86D30">
      <w:pPr>
        <w:pStyle w:val="CorpsA"/>
        <w:numPr>
          <w:ilvl w:val="0"/>
          <w:numId w:val="3"/>
        </w:numPr>
        <w:jc w:val="both"/>
        <w:rPr>
          <w:rFonts w:ascii="Trebuchet MS" w:hAnsi="Trebuchet MS"/>
        </w:rPr>
      </w:pPr>
      <w:r>
        <w:rPr>
          <w:rFonts w:ascii="Trebuchet MS" w:hAnsi="Trebuchet MS"/>
        </w:rPr>
        <w:t>l'é</w:t>
      </w:r>
      <w:r w:rsidR="00473904" w:rsidRPr="00473904">
        <w:rPr>
          <w:rFonts w:ascii="Trebuchet MS" w:hAnsi="Trebuchet MS"/>
        </w:rPr>
        <w:t>chelle</w:t>
      </w:r>
      <w:r w:rsidR="00762ABA">
        <w:rPr>
          <w:rFonts w:ascii="Trebuchet MS" w:hAnsi="Trebuchet MS"/>
        </w:rPr>
        <w:t xml:space="preserve"> </w:t>
      </w:r>
      <w:r w:rsidR="00473904" w:rsidRPr="00473904">
        <w:rPr>
          <w:rFonts w:ascii="Trebuchet MS" w:hAnsi="Trebuchet MS"/>
        </w:rPr>
        <w:t>: bourg, quartier, villages(s), ville(s)?</w:t>
      </w:r>
    </w:p>
    <w:p w:rsidR="00473904" w:rsidRPr="00473904" w:rsidRDefault="009F0768" w:rsidP="00D86D30">
      <w:pPr>
        <w:pStyle w:val="CorpsA"/>
        <w:numPr>
          <w:ilvl w:val="0"/>
          <w:numId w:val="3"/>
        </w:numPr>
        <w:jc w:val="both"/>
        <w:rPr>
          <w:rFonts w:ascii="Trebuchet MS" w:hAnsi="Trebuchet MS"/>
        </w:rPr>
      </w:pPr>
      <w:r>
        <w:rPr>
          <w:rFonts w:ascii="Trebuchet MS" w:hAnsi="Trebuchet MS"/>
        </w:rPr>
        <w:t>l</w:t>
      </w:r>
      <w:r w:rsidR="00473904">
        <w:rPr>
          <w:rFonts w:ascii="Trebuchet MS" w:hAnsi="Trebuchet MS"/>
        </w:rPr>
        <w:t>a</w:t>
      </w:r>
      <w:r w:rsidR="00473904" w:rsidRPr="00473904">
        <w:rPr>
          <w:rFonts w:ascii="Trebuchet MS" w:hAnsi="Trebuchet MS"/>
        </w:rPr>
        <w:t xml:space="preserve"> relation avec la ou les communes concernées</w:t>
      </w:r>
      <w:r w:rsidR="00762ABA">
        <w:rPr>
          <w:rFonts w:ascii="Trebuchet MS" w:hAnsi="Trebuchet MS"/>
        </w:rPr>
        <w:t xml:space="preserve"> </w:t>
      </w:r>
      <w:r>
        <w:rPr>
          <w:rFonts w:ascii="Trebuchet MS" w:hAnsi="Trebuchet MS"/>
        </w:rPr>
        <w:t>?</w:t>
      </w:r>
    </w:p>
    <w:p w:rsidR="00473904" w:rsidRPr="00473904" w:rsidRDefault="009F0768" w:rsidP="00D86D30">
      <w:pPr>
        <w:pStyle w:val="CorpsA"/>
        <w:numPr>
          <w:ilvl w:val="0"/>
          <w:numId w:val="3"/>
        </w:numPr>
        <w:jc w:val="both"/>
        <w:rPr>
          <w:rFonts w:ascii="Trebuchet MS" w:hAnsi="Trebuchet MS"/>
        </w:rPr>
      </w:pPr>
      <w:r>
        <w:rPr>
          <w:rFonts w:ascii="Trebuchet MS" w:hAnsi="Trebuchet MS"/>
        </w:rPr>
        <w:t>la c</w:t>
      </w:r>
      <w:r w:rsidR="00473904" w:rsidRPr="00473904">
        <w:rPr>
          <w:rFonts w:ascii="Trebuchet MS" w:hAnsi="Trebuchet MS"/>
        </w:rPr>
        <w:t>apacité d’inspirer et d’être dupliqué</w:t>
      </w:r>
      <w:r w:rsidR="00762ABA">
        <w:rPr>
          <w:rFonts w:ascii="Trebuchet MS" w:hAnsi="Trebuchet MS"/>
        </w:rPr>
        <w:t>e</w:t>
      </w:r>
      <w:r w:rsidR="00473904" w:rsidRPr="00473904">
        <w:rPr>
          <w:rFonts w:ascii="Trebuchet MS" w:hAnsi="Trebuchet MS"/>
        </w:rPr>
        <w:t xml:space="preserve"> sur d’autres territoires?</w:t>
      </w:r>
    </w:p>
    <w:p w:rsidR="00D21DF9" w:rsidRPr="00D21DF9" w:rsidRDefault="00D21DF9" w:rsidP="00D21DF9">
      <w:pPr>
        <w:pStyle w:val="CorpsA"/>
        <w:spacing w:before="100" w:beforeAutospacing="1"/>
        <w:jc w:val="both"/>
        <w:rPr>
          <w:rFonts w:ascii="Trebuchet MS" w:hAnsi="Trebuchet MS"/>
        </w:rPr>
      </w:pPr>
      <w:r w:rsidRPr="00D21DF9">
        <w:rPr>
          <w:rFonts w:ascii="Trebuchet MS" w:hAnsi="Trebuchet MS"/>
          <w:b/>
        </w:rPr>
        <w:t>5-</w:t>
      </w:r>
      <w:r w:rsidR="00917A7C">
        <w:rPr>
          <w:rFonts w:ascii="Trebuchet MS" w:hAnsi="Trebuchet MS"/>
          <w:b/>
        </w:rPr>
        <w:t>L'action</w:t>
      </w:r>
      <w:r w:rsidRPr="00D21DF9">
        <w:rPr>
          <w:rFonts w:ascii="Trebuchet MS" w:hAnsi="Trebuchet MS"/>
          <w:b/>
        </w:rPr>
        <w:t xml:space="preserve"> réunit-</w:t>
      </w:r>
      <w:r w:rsidR="00917A7C">
        <w:rPr>
          <w:rFonts w:ascii="Trebuchet MS" w:hAnsi="Trebuchet MS"/>
          <w:b/>
        </w:rPr>
        <w:t>elle</w:t>
      </w:r>
      <w:r w:rsidRPr="00D21DF9">
        <w:rPr>
          <w:rFonts w:ascii="Trebuchet MS" w:hAnsi="Trebuchet MS"/>
          <w:b/>
        </w:rPr>
        <w:t xml:space="preserve"> les conditions pour être réalisé</w:t>
      </w:r>
      <w:r w:rsidR="00917A7C">
        <w:rPr>
          <w:rFonts w:ascii="Trebuchet MS" w:hAnsi="Trebuchet MS"/>
          <w:b/>
        </w:rPr>
        <w:t>e</w:t>
      </w:r>
      <w:r w:rsidRPr="00D21DF9">
        <w:rPr>
          <w:rFonts w:ascii="Trebuchet MS" w:hAnsi="Trebuchet MS"/>
          <w:b/>
        </w:rPr>
        <w:t xml:space="preserve"> dans l'année</w:t>
      </w:r>
      <w:r w:rsidRPr="00473904">
        <w:rPr>
          <w:rFonts w:ascii="Trebuchet MS" w:hAnsi="Trebuchet MS"/>
        </w:rPr>
        <w:t xml:space="preserve"> (dans les 12 m</w:t>
      </w:r>
      <w:r>
        <w:rPr>
          <w:rFonts w:ascii="Trebuchet MS" w:hAnsi="Trebuchet MS"/>
        </w:rPr>
        <w:t>ois qui suivent le financement)?</w:t>
      </w:r>
    </w:p>
    <w:p w:rsidR="0012215B" w:rsidRPr="0096663D" w:rsidRDefault="0012215B" w:rsidP="00762ABA">
      <w:pPr>
        <w:pStyle w:val="Titre2"/>
        <w:spacing w:before="480" w:after="120"/>
        <w:rPr>
          <w:rFonts w:ascii="Trebuchet MS" w:hAnsi="Trebuchet MS"/>
        </w:rPr>
      </w:pPr>
      <w:bookmarkStart w:id="7" w:name="_Toc449695984"/>
      <w:r w:rsidRPr="0012215B">
        <w:rPr>
          <w:rFonts w:ascii="Trebuchet MS" w:hAnsi="Trebuchet MS"/>
        </w:rPr>
        <w:t>La gouvernance de l'appel à projet</w:t>
      </w:r>
      <w:r w:rsidR="00A730A6">
        <w:rPr>
          <w:rFonts w:ascii="Trebuchet MS" w:hAnsi="Trebuchet MS"/>
        </w:rPr>
        <w:t>s</w:t>
      </w:r>
      <w:bookmarkEnd w:id="7"/>
    </w:p>
    <w:p w:rsidR="0012215B" w:rsidRPr="0012215B" w:rsidRDefault="0012215B" w:rsidP="0012215B">
      <w:pPr>
        <w:pBdr>
          <w:top w:val="nil"/>
          <w:left w:val="nil"/>
          <w:bottom w:val="nil"/>
          <w:right w:val="nil"/>
        </w:pBdr>
        <w:spacing w:after="0" w:line="240" w:lineRule="auto"/>
        <w:jc w:val="both"/>
        <w:rPr>
          <w:rFonts w:ascii="Trebuchet MS" w:eastAsia="Calibri" w:hAnsi="Trebuchet MS" w:cs="Calibri"/>
          <w:color w:val="000000"/>
          <w:sz w:val="22"/>
          <w:szCs w:val="22"/>
          <w:u w:color="000000"/>
        </w:rPr>
      </w:pPr>
      <w:r w:rsidRPr="0012215B">
        <w:rPr>
          <w:rFonts w:ascii="Trebuchet MS" w:eastAsia="Calibri" w:hAnsi="Trebuchet MS" w:cs="Calibri"/>
          <w:b/>
          <w:color w:val="000000"/>
          <w:sz w:val="22"/>
          <w:szCs w:val="22"/>
          <w:u w:color="000000"/>
        </w:rPr>
        <w:t>L'instruction des projets</w:t>
      </w:r>
      <w:r w:rsidRPr="0012215B">
        <w:rPr>
          <w:rFonts w:ascii="Trebuchet MS" w:eastAsia="Calibri" w:hAnsi="Trebuchet MS" w:cs="Calibri"/>
          <w:color w:val="000000"/>
          <w:sz w:val="22"/>
          <w:szCs w:val="22"/>
          <w:u w:color="000000"/>
        </w:rPr>
        <w:t xml:space="preserve"> est </w:t>
      </w:r>
      <w:r w:rsidR="00E53963">
        <w:rPr>
          <w:rFonts w:ascii="Trebuchet MS" w:eastAsia="Calibri" w:hAnsi="Trebuchet MS" w:cs="Calibri"/>
          <w:color w:val="000000"/>
          <w:sz w:val="22"/>
          <w:szCs w:val="22"/>
          <w:u w:color="000000"/>
        </w:rPr>
        <w:t>assurée</w:t>
      </w:r>
      <w:r w:rsidRPr="0012215B">
        <w:rPr>
          <w:rFonts w:ascii="Trebuchet MS" w:eastAsia="Calibri" w:hAnsi="Trebuchet MS" w:cs="Calibri"/>
          <w:color w:val="000000"/>
          <w:sz w:val="22"/>
          <w:szCs w:val="22"/>
          <w:u w:color="000000"/>
        </w:rPr>
        <w:t xml:space="preserve"> par le service "développement durable et transition énergétique"</w:t>
      </w:r>
      <w:r w:rsidR="00E53963">
        <w:rPr>
          <w:rFonts w:ascii="Trebuchet MS" w:eastAsia="Calibri" w:hAnsi="Trebuchet MS" w:cs="Calibri"/>
          <w:color w:val="000000"/>
          <w:sz w:val="22"/>
          <w:szCs w:val="22"/>
          <w:u w:color="000000"/>
        </w:rPr>
        <w:t xml:space="preserve"> dans la limite des budgets autorisés</w:t>
      </w:r>
      <w:r w:rsidRPr="0012215B">
        <w:rPr>
          <w:rFonts w:ascii="Trebuchet MS" w:eastAsia="Calibri" w:hAnsi="Trebuchet MS" w:cs="Calibri"/>
          <w:color w:val="000000"/>
          <w:sz w:val="22"/>
          <w:szCs w:val="22"/>
          <w:u w:color="000000"/>
        </w:rPr>
        <w:t xml:space="preserve">. </w:t>
      </w:r>
    </w:p>
    <w:p w:rsidR="0012215B" w:rsidRPr="0012215B" w:rsidRDefault="0012215B" w:rsidP="0012215B">
      <w:pPr>
        <w:pBdr>
          <w:top w:val="nil"/>
          <w:left w:val="nil"/>
          <w:bottom w:val="nil"/>
          <w:right w:val="nil"/>
        </w:pBdr>
        <w:spacing w:after="0" w:line="240" w:lineRule="auto"/>
        <w:jc w:val="both"/>
        <w:rPr>
          <w:rFonts w:ascii="Trebuchet MS" w:eastAsia="Calibri" w:hAnsi="Trebuchet MS" w:cs="Calibri"/>
          <w:color w:val="000000"/>
          <w:sz w:val="22"/>
          <w:szCs w:val="22"/>
          <w:u w:color="000000"/>
        </w:rPr>
      </w:pPr>
    </w:p>
    <w:p w:rsidR="0012215B" w:rsidRPr="0012215B" w:rsidRDefault="0012215B" w:rsidP="0012215B">
      <w:pPr>
        <w:pBdr>
          <w:top w:val="nil"/>
          <w:left w:val="nil"/>
          <w:bottom w:val="nil"/>
          <w:right w:val="nil"/>
        </w:pBdr>
        <w:spacing w:after="0" w:line="240" w:lineRule="auto"/>
        <w:jc w:val="both"/>
        <w:rPr>
          <w:rFonts w:ascii="Trebuchet MS" w:eastAsia="Calibri" w:hAnsi="Trebuchet MS" w:cs="Calibri"/>
          <w:color w:val="000000"/>
          <w:sz w:val="22"/>
          <w:szCs w:val="22"/>
          <w:u w:color="000000"/>
        </w:rPr>
      </w:pPr>
      <w:r w:rsidRPr="0012215B">
        <w:rPr>
          <w:rFonts w:ascii="Trebuchet MS" w:eastAsia="Calibri" w:hAnsi="Trebuchet MS" w:cs="Calibri"/>
          <w:color w:val="000000"/>
          <w:sz w:val="22"/>
          <w:szCs w:val="22"/>
          <w:u w:color="000000"/>
        </w:rPr>
        <w:t xml:space="preserve">Mme Christiane Bouchart, vice-présidente en charge du Plan Climat-Energies Territorial et du développement durable préside </w:t>
      </w:r>
      <w:r w:rsidRPr="0012215B">
        <w:rPr>
          <w:rFonts w:ascii="Trebuchet MS" w:eastAsia="Calibri" w:hAnsi="Trebuchet MS" w:cs="Calibri"/>
          <w:b/>
          <w:color w:val="000000"/>
          <w:sz w:val="22"/>
          <w:szCs w:val="22"/>
          <w:u w:color="000000"/>
        </w:rPr>
        <w:t>le comité de sélection</w:t>
      </w:r>
      <w:r w:rsidRPr="0012215B">
        <w:rPr>
          <w:rFonts w:ascii="Trebuchet MS" w:eastAsia="Calibri" w:hAnsi="Trebuchet MS" w:cs="Calibri"/>
          <w:color w:val="000000"/>
          <w:sz w:val="22"/>
          <w:szCs w:val="22"/>
          <w:u w:color="000000"/>
        </w:rPr>
        <w:t>. Le comité est composé de représentants politiques et techniques associant :</w:t>
      </w:r>
    </w:p>
    <w:p w:rsidR="0012215B" w:rsidRPr="0012215B" w:rsidRDefault="0012215B" w:rsidP="00D86D30">
      <w:pPr>
        <w:numPr>
          <w:ilvl w:val="0"/>
          <w:numId w:val="3"/>
        </w:numPr>
        <w:pBdr>
          <w:top w:val="nil"/>
          <w:left w:val="nil"/>
          <w:bottom w:val="nil"/>
          <w:right w:val="nil"/>
        </w:pBdr>
        <w:spacing w:after="0" w:line="240" w:lineRule="auto"/>
        <w:jc w:val="both"/>
        <w:rPr>
          <w:rFonts w:ascii="Trebuchet MS" w:eastAsia="Calibri" w:hAnsi="Trebuchet MS" w:cs="Calibri"/>
          <w:color w:val="000000"/>
          <w:sz w:val="22"/>
          <w:szCs w:val="22"/>
          <w:u w:color="000000"/>
        </w:rPr>
      </w:pPr>
      <w:r w:rsidRPr="0012215B">
        <w:rPr>
          <w:rFonts w:ascii="Trebuchet MS" w:eastAsia="Calibri" w:hAnsi="Trebuchet MS" w:cs="Calibri"/>
          <w:color w:val="000000"/>
          <w:sz w:val="22"/>
          <w:szCs w:val="22"/>
          <w:u w:color="000000"/>
        </w:rPr>
        <w:t>les directions métropolitaines participant au financement des projets,</w:t>
      </w:r>
    </w:p>
    <w:p w:rsidR="0012215B" w:rsidRPr="0012215B" w:rsidRDefault="0012215B" w:rsidP="00D86D30">
      <w:pPr>
        <w:numPr>
          <w:ilvl w:val="0"/>
          <w:numId w:val="3"/>
        </w:numPr>
        <w:pBdr>
          <w:top w:val="nil"/>
          <w:left w:val="nil"/>
          <w:bottom w:val="nil"/>
          <w:right w:val="nil"/>
        </w:pBdr>
        <w:spacing w:after="0" w:line="240" w:lineRule="auto"/>
        <w:jc w:val="both"/>
        <w:rPr>
          <w:rFonts w:ascii="Trebuchet MS" w:eastAsia="Calibri" w:hAnsi="Trebuchet MS" w:cs="Calibri"/>
          <w:color w:val="000000"/>
          <w:sz w:val="22"/>
          <w:szCs w:val="22"/>
          <w:u w:color="000000"/>
        </w:rPr>
      </w:pPr>
      <w:r w:rsidRPr="0012215B">
        <w:rPr>
          <w:rFonts w:ascii="Trebuchet MS" w:eastAsia="Calibri" w:hAnsi="Trebuchet MS" w:cs="Calibri"/>
          <w:color w:val="000000"/>
          <w:sz w:val="22"/>
          <w:szCs w:val="22"/>
          <w:u w:color="000000"/>
        </w:rPr>
        <w:t>les partenaires financeurs.</w:t>
      </w:r>
    </w:p>
    <w:p w:rsidR="0012215B" w:rsidRDefault="0012215B" w:rsidP="0012215B">
      <w:pPr>
        <w:pBdr>
          <w:top w:val="nil"/>
          <w:left w:val="nil"/>
          <w:bottom w:val="nil"/>
          <w:right w:val="nil"/>
        </w:pBdr>
        <w:spacing w:after="0" w:line="240" w:lineRule="auto"/>
        <w:jc w:val="both"/>
        <w:rPr>
          <w:rFonts w:ascii="Trebuchet MS" w:eastAsia="Calibri" w:hAnsi="Trebuchet MS" w:cs="Calibri"/>
          <w:color w:val="000000"/>
          <w:sz w:val="22"/>
          <w:szCs w:val="22"/>
          <w:u w:color="000000"/>
        </w:rPr>
      </w:pPr>
    </w:p>
    <w:p w:rsidR="00E53963" w:rsidRDefault="00E53963" w:rsidP="0012215B">
      <w:pPr>
        <w:pBdr>
          <w:top w:val="nil"/>
          <w:left w:val="nil"/>
          <w:bottom w:val="nil"/>
          <w:right w:val="nil"/>
        </w:pBdr>
        <w:spacing w:after="0" w:line="240" w:lineRule="auto"/>
        <w:jc w:val="both"/>
        <w:rPr>
          <w:rFonts w:ascii="Trebuchet MS" w:eastAsia="Calibri" w:hAnsi="Trebuchet MS" w:cs="Calibri"/>
          <w:color w:val="000000"/>
          <w:sz w:val="22"/>
          <w:szCs w:val="22"/>
          <w:u w:color="000000"/>
        </w:rPr>
      </w:pPr>
      <w:r>
        <w:rPr>
          <w:rFonts w:ascii="Trebuchet MS" w:eastAsia="Calibri" w:hAnsi="Trebuchet MS" w:cs="Calibri"/>
          <w:color w:val="000000"/>
          <w:sz w:val="22"/>
          <w:szCs w:val="22"/>
          <w:u w:color="000000"/>
        </w:rPr>
        <w:t>Les porteurs de</w:t>
      </w:r>
      <w:r w:rsidR="00762ABA">
        <w:rPr>
          <w:rFonts w:ascii="Trebuchet MS" w:eastAsia="Calibri" w:hAnsi="Trebuchet MS" w:cs="Calibri"/>
          <w:color w:val="000000"/>
          <w:sz w:val="22"/>
          <w:szCs w:val="22"/>
          <w:u w:color="000000"/>
        </w:rPr>
        <w:t>s initiatives</w:t>
      </w:r>
      <w:r>
        <w:rPr>
          <w:rFonts w:ascii="Trebuchet MS" w:eastAsia="Calibri" w:hAnsi="Trebuchet MS" w:cs="Calibri"/>
          <w:color w:val="000000"/>
          <w:sz w:val="22"/>
          <w:szCs w:val="22"/>
          <w:u w:color="000000"/>
        </w:rPr>
        <w:t xml:space="preserve"> sont informés que la MEL se réserve la possibilité d'informer les communes pour un avis consultatif.</w:t>
      </w:r>
    </w:p>
    <w:p w:rsidR="0012215B" w:rsidRPr="0012215B" w:rsidRDefault="0012215B" w:rsidP="0012215B">
      <w:pPr>
        <w:pBdr>
          <w:top w:val="nil"/>
          <w:left w:val="nil"/>
          <w:bottom w:val="nil"/>
          <w:right w:val="nil"/>
        </w:pBdr>
        <w:spacing w:after="0" w:line="240" w:lineRule="auto"/>
        <w:jc w:val="both"/>
        <w:rPr>
          <w:rFonts w:ascii="Trebuchet MS" w:eastAsia="Calibri" w:hAnsi="Trebuchet MS" w:cs="Calibri"/>
          <w:color w:val="000000"/>
          <w:sz w:val="22"/>
          <w:szCs w:val="22"/>
          <w:u w:color="000000"/>
        </w:rPr>
      </w:pPr>
      <w:r w:rsidRPr="0012215B">
        <w:rPr>
          <w:rFonts w:ascii="Trebuchet MS" w:eastAsia="Calibri" w:hAnsi="Trebuchet MS" w:cs="Calibri"/>
          <w:color w:val="000000"/>
          <w:sz w:val="22"/>
          <w:szCs w:val="22"/>
          <w:u w:color="000000"/>
        </w:rPr>
        <w:lastRenderedPageBreak/>
        <w:t>Le comité de sélection se réunit et donne un avis favorable ou non au financement du projet en fonction des critères de sélection présents dans le formulaire de réponse</w:t>
      </w:r>
      <w:r w:rsidR="00E53963">
        <w:rPr>
          <w:rFonts w:ascii="Trebuchet MS" w:eastAsia="Calibri" w:hAnsi="Trebuchet MS" w:cs="Calibri"/>
          <w:color w:val="000000"/>
          <w:sz w:val="22"/>
          <w:szCs w:val="22"/>
          <w:u w:color="000000"/>
        </w:rPr>
        <w:t xml:space="preserve"> et de l'avis exprimé par les communes le cas échéant</w:t>
      </w:r>
      <w:r w:rsidRPr="0012215B">
        <w:rPr>
          <w:rFonts w:ascii="Trebuchet MS" w:eastAsia="Calibri" w:hAnsi="Trebuchet MS" w:cs="Calibri"/>
          <w:color w:val="000000"/>
          <w:sz w:val="22"/>
          <w:szCs w:val="22"/>
          <w:u w:color="000000"/>
        </w:rPr>
        <w:t>.</w:t>
      </w:r>
    </w:p>
    <w:p w:rsidR="0012215B" w:rsidRPr="0012215B" w:rsidRDefault="0012215B" w:rsidP="0012215B">
      <w:pPr>
        <w:pBdr>
          <w:top w:val="nil"/>
          <w:left w:val="nil"/>
          <w:bottom w:val="nil"/>
          <w:right w:val="nil"/>
        </w:pBdr>
        <w:spacing w:after="0" w:line="240" w:lineRule="auto"/>
        <w:jc w:val="both"/>
        <w:rPr>
          <w:rFonts w:ascii="Trebuchet MS" w:eastAsia="Calibri" w:hAnsi="Trebuchet MS" w:cs="Calibri"/>
          <w:color w:val="000000"/>
          <w:sz w:val="22"/>
          <w:szCs w:val="22"/>
          <w:u w:color="000000"/>
        </w:rPr>
      </w:pPr>
    </w:p>
    <w:p w:rsidR="0012215B" w:rsidRPr="0012215B" w:rsidRDefault="0012215B" w:rsidP="0012215B">
      <w:pPr>
        <w:pBdr>
          <w:top w:val="nil"/>
          <w:left w:val="nil"/>
          <w:bottom w:val="nil"/>
          <w:right w:val="nil"/>
        </w:pBdr>
        <w:spacing w:after="0" w:line="240" w:lineRule="auto"/>
        <w:jc w:val="both"/>
        <w:rPr>
          <w:rFonts w:ascii="Trebuchet MS" w:eastAsia="Calibri" w:hAnsi="Trebuchet MS" w:cs="Calibri"/>
          <w:color w:val="000000"/>
          <w:sz w:val="22"/>
          <w:szCs w:val="22"/>
          <w:u w:color="000000"/>
        </w:rPr>
      </w:pPr>
      <w:r w:rsidRPr="0012215B">
        <w:rPr>
          <w:rFonts w:ascii="Trebuchet MS" w:eastAsia="Calibri" w:hAnsi="Trebuchet MS" w:cs="Calibri"/>
          <w:color w:val="000000"/>
          <w:sz w:val="22"/>
          <w:szCs w:val="22"/>
          <w:u w:color="000000"/>
        </w:rPr>
        <w:t xml:space="preserve">Les projets sélectionnés par ledit comité sont soumis au vote du </w:t>
      </w:r>
      <w:r w:rsidRPr="0012215B">
        <w:rPr>
          <w:rFonts w:ascii="Trebuchet MS" w:eastAsia="Calibri" w:hAnsi="Trebuchet MS" w:cs="Calibri"/>
          <w:b/>
          <w:color w:val="000000"/>
          <w:sz w:val="22"/>
          <w:szCs w:val="22"/>
          <w:u w:color="000000"/>
        </w:rPr>
        <w:t>conseil métropolitain</w:t>
      </w:r>
      <w:r w:rsidRPr="0012215B">
        <w:rPr>
          <w:rFonts w:ascii="Trebuchet MS" w:eastAsia="Calibri" w:hAnsi="Trebuchet MS" w:cs="Calibri"/>
          <w:color w:val="000000"/>
          <w:sz w:val="22"/>
          <w:szCs w:val="22"/>
          <w:u w:color="000000"/>
        </w:rPr>
        <w:t xml:space="preserve"> qui se prononce notamment sur l'attribution des subventions et les conventions afférentes à conclure passées avec chacun des porteurs de projets. </w:t>
      </w:r>
    </w:p>
    <w:p w:rsidR="0012215B" w:rsidRPr="0012215B" w:rsidRDefault="0012215B" w:rsidP="0012215B">
      <w:pPr>
        <w:pBdr>
          <w:top w:val="nil"/>
          <w:left w:val="nil"/>
          <w:bottom w:val="nil"/>
          <w:right w:val="nil"/>
        </w:pBdr>
        <w:spacing w:after="0" w:line="240" w:lineRule="auto"/>
        <w:jc w:val="both"/>
        <w:rPr>
          <w:rFonts w:ascii="Trebuchet MS" w:eastAsia="Calibri" w:hAnsi="Trebuchet MS" w:cs="Calibri"/>
          <w:color w:val="000000"/>
          <w:sz w:val="22"/>
          <w:szCs w:val="22"/>
          <w:u w:color="000000"/>
        </w:rPr>
      </w:pPr>
    </w:p>
    <w:p w:rsidR="0012215B" w:rsidRPr="0012215B" w:rsidRDefault="0012215B" w:rsidP="0012215B">
      <w:pPr>
        <w:pBdr>
          <w:top w:val="nil"/>
          <w:left w:val="nil"/>
          <w:bottom w:val="nil"/>
          <w:right w:val="nil"/>
        </w:pBdr>
        <w:spacing w:after="0" w:line="240" w:lineRule="auto"/>
        <w:jc w:val="both"/>
        <w:rPr>
          <w:rFonts w:ascii="Trebuchet MS" w:eastAsia="Calibri" w:hAnsi="Trebuchet MS" w:cs="Calibri"/>
          <w:color w:val="000000"/>
          <w:sz w:val="22"/>
          <w:szCs w:val="22"/>
          <w:u w:color="000000"/>
        </w:rPr>
      </w:pPr>
      <w:r w:rsidRPr="0012215B">
        <w:rPr>
          <w:rFonts w:ascii="Trebuchet MS" w:eastAsia="Calibri" w:hAnsi="Trebuchet MS" w:cs="Calibri"/>
          <w:color w:val="000000"/>
          <w:sz w:val="22"/>
          <w:szCs w:val="22"/>
          <w:u w:color="000000"/>
        </w:rPr>
        <w:t>Le comité de sélection se réserve la possibilité d'auditionner le porteur de projet.</w:t>
      </w:r>
    </w:p>
    <w:p w:rsidR="00444CC1" w:rsidRPr="00473904" w:rsidRDefault="00D2469C" w:rsidP="00762ABA">
      <w:pPr>
        <w:pStyle w:val="Titre2"/>
        <w:spacing w:before="480" w:after="120"/>
        <w:rPr>
          <w:rFonts w:ascii="Trebuchet MS" w:hAnsi="Trebuchet MS"/>
        </w:rPr>
      </w:pPr>
      <w:bookmarkStart w:id="8" w:name="_Toc449695985"/>
      <w:r>
        <w:rPr>
          <w:rFonts w:ascii="Trebuchet MS" w:hAnsi="Trebuchet MS"/>
        </w:rPr>
        <w:t>Comment les projets sont-ils financés ?</w:t>
      </w:r>
      <w:bookmarkEnd w:id="8"/>
    </w:p>
    <w:p w:rsidR="00137BC9" w:rsidRPr="00137BC9" w:rsidRDefault="00137BC9" w:rsidP="00444CC1">
      <w:pPr>
        <w:pStyle w:val="CorpsA"/>
        <w:jc w:val="both"/>
        <w:rPr>
          <w:rFonts w:ascii="Trebuchet MS" w:hAnsi="Trebuchet MS"/>
        </w:rPr>
      </w:pPr>
      <w:r w:rsidRPr="00137BC9">
        <w:rPr>
          <w:rFonts w:ascii="Trebuchet MS" w:hAnsi="Trebuchet MS"/>
        </w:rPr>
        <w:t>Les initiatives retenues bénéficieront d'un soutien financier.</w:t>
      </w:r>
    </w:p>
    <w:p w:rsidR="00444CC1" w:rsidRPr="00473904" w:rsidRDefault="00444CC1" w:rsidP="00444CC1">
      <w:pPr>
        <w:pStyle w:val="CorpsA"/>
        <w:jc w:val="both"/>
        <w:rPr>
          <w:rFonts w:ascii="Trebuchet MS" w:hAnsi="Trebuchet MS"/>
        </w:rPr>
      </w:pPr>
      <w:r w:rsidRPr="00137BC9">
        <w:rPr>
          <w:rFonts w:ascii="Trebuchet MS" w:hAnsi="Trebuchet MS"/>
        </w:rPr>
        <w:t>Un financement métropolitain de 25 000€ minimum sera réparti entre les initiatives retenues par</w:t>
      </w:r>
      <w:r w:rsidRPr="00473904">
        <w:rPr>
          <w:rFonts w:ascii="Trebuchet MS" w:hAnsi="Trebuchet MS"/>
        </w:rPr>
        <w:t xml:space="preserve"> le comité de sélection. </w:t>
      </w:r>
    </w:p>
    <w:p w:rsidR="00444CC1" w:rsidRPr="00473904" w:rsidRDefault="00444CC1" w:rsidP="006F3674">
      <w:pPr>
        <w:pStyle w:val="CorpsA"/>
        <w:jc w:val="both"/>
        <w:rPr>
          <w:rFonts w:ascii="Trebuchet MS" w:hAnsi="Trebuchet MS"/>
        </w:rPr>
      </w:pPr>
      <w:r w:rsidRPr="00473904">
        <w:rPr>
          <w:rFonts w:ascii="Trebuchet MS" w:hAnsi="Trebuchet MS"/>
        </w:rPr>
        <w:t xml:space="preserve">Ce budget minimum pourra être complété par d'autres partenaires financiers; </w:t>
      </w:r>
      <w:r w:rsidR="006F3674">
        <w:rPr>
          <w:rFonts w:ascii="Trebuchet MS" w:hAnsi="Trebuchet MS"/>
        </w:rPr>
        <w:t>ces derniers</w:t>
      </w:r>
      <w:r w:rsidRPr="00473904">
        <w:rPr>
          <w:rFonts w:ascii="Trebuchet MS" w:hAnsi="Trebuchet MS"/>
        </w:rPr>
        <w:t xml:space="preserve"> verseront alors directement l’aide au porteur de projet concerné.</w:t>
      </w:r>
    </w:p>
    <w:p w:rsidR="00444CC1" w:rsidRPr="00473904" w:rsidRDefault="00444CC1" w:rsidP="00444CC1">
      <w:pPr>
        <w:pStyle w:val="CorpsA"/>
        <w:jc w:val="both"/>
        <w:rPr>
          <w:rFonts w:ascii="Trebuchet MS" w:hAnsi="Trebuchet MS"/>
        </w:rPr>
      </w:pPr>
    </w:p>
    <w:p w:rsidR="00845706" w:rsidRDefault="00444CC1" w:rsidP="00444CC1">
      <w:pPr>
        <w:pStyle w:val="CorpsA"/>
        <w:jc w:val="both"/>
        <w:rPr>
          <w:rFonts w:ascii="Trebuchet MS" w:hAnsi="Trebuchet MS"/>
        </w:rPr>
      </w:pPr>
      <w:r w:rsidRPr="00473904">
        <w:rPr>
          <w:rFonts w:ascii="Trebuchet MS" w:hAnsi="Trebuchet MS"/>
        </w:rPr>
        <w:t>Le montant accordé est attribué en fonction des besoins du projet et de l'enveloppe globale de l'appel à projet</w:t>
      </w:r>
      <w:r w:rsidR="00A730A6">
        <w:rPr>
          <w:rFonts w:ascii="Trebuchet MS" w:hAnsi="Trebuchet MS"/>
        </w:rPr>
        <w:t>s</w:t>
      </w:r>
      <w:r w:rsidRPr="00473904">
        <w:rPr>
          <w:rFonts w:ascii="Trebuchet MS" w:hAnsi="Trebuchet MS"/>
        </w:rPr>
        <w:t>.</w:t>
      </w:r>
    </w:p>
    <w:p w:rsidR="00845706" w:rsidRDefault="00845706" w:rsidP="00444CC1">
      <w:pPr>
        <w:pStyle w:val="CorpsA"/>
        <w:jc w:val="both"/>
        <w:rPr>
          <w:rFonts w:ascii="Trebuchet MS" w:hAnsi="Trebuchet MS"/>
        </w:rPr>
      </w:pPr>
    </w:p>
    <w:p w:rsidR="00845706" w:rsidRDefault="00845706" w:rsidP="00444CC1">
      <w:pPr>
        <w:pStyle w:val="CorpsA"/>
        <w:jc w:val="both"/>
        <w:rPr>
          <w:rFonts w:ascii="Trebuchet MS" w:hAnsi="Trebuchet MS"/>
        </w:rPr>
      </w:pPr>
      <w:r w:rsidRPr="00845706">
        <w:rPr>
          <w:rFonts w:ascii="Trebuchet MS" w:hAnsi="Trebuchet MS"/>
        </w:rPr>
        <w:t>Les initiatives peuvent être financées partiellement ou en totalité sous réserve que l’action ne dépasse pas 50% du budget de la structure</w:t>
      </w:r>
      <w:r w:rsidR="008B7333">
        <w:rPr>
          <w:rFonts w:ascii="Trebuchet MS" w:hAnsi="Trebuchet MS"/>
        </w:rPr>
        <w:t xml:space="preserve"> (le bénévolat, les prestations en nature et dons en nature peuvent être valorisés dans le budget de l’opération)</w:t>
      </w:r>
      <w:r>
        <w:rPr>
          <w:rFonts w:ascii="Trebuchet MS" w:hAnsi="Trebuchet MS"/>
        </w:rPr>
        <w:t>.</w:t>
      </w:r>
    </w:p>
    <w:p w:rsidR="00845706" w:rsidRDefault="00845706" w:rsidP="00444CC1">
      <w:pPr>
        <w:pStyle w:val="CorpsA"/>
        <w:jc w:val="both"/>
        <w:rPr>
          <w:rFonts w:ascii="Trebuchet MS" w:hAnsi="Trebuchet MS"/>
        </w:rPr>
      </w:pPr>
    </w:p>
    <w:p w:rsidR="006F3674" w:rsidRDefault="00444CC1" w:rsidP="00444CC1">
      <w:pPr>
        <w:pStyle w:val="CorpsA"/>
        <w:jc w:val="both"/>
        <w:rPr>
          <w:rFonts w:ascii="Trebuchet MS" w:hAnsi="Trebuchet MS"/>
        </w:rPr>
      </w:pPr>
      <w:r w:rsidRPr="00473904">
        <w:rPr>
          <w:rFonts w:ascii="Trebuchet MS" w:hAnsi="Trebuchet MS"/>
        </w:rPr>
        <w:t>La MEL se réserve la possibilité de ne pas distribuer l’intégralité de l’enveloppe</w:t>
      </w:r>
      <w:r w:rsidR="006F3674">
        <w:rPr>
          <w:rFonts w:ascii="Trebuchet MS" w:hAnsi="Trebuchet MS"/>
        </w:rPr>
        <w:t>.</w:t>
      </w:r>
    </w:p>
    <w:p w:rsidR="00444CC1" w:rsidRPr="00473904" w:rsidRDefault="00444CC1" w:rsidP="00444CC1">
      <w:pPr>
        <w:pStyle w:val="CorpsA"/>
        <w:jc w:val="both"/>
        <w:rPr>
          <w:rFonts w:ascii="Trebuchet MS" w:hAnsi="Trebuchet MS"/>
        </w:rPr>
      </w:pPr>
    </w:p>
    <w:p w:rsidR="00444CC1" w:rsidRDefault="00444CC1" w:rsidP="00444CC1">
      <w:pPr>
        <w:pStyle w:val="CorpsA"/>
        <w:jc w:val="both"/>
        <w:rPr>
          <w:rFonts w:ascii="Trebuchet MS" w:hAnsi="Trebuchet MS"/>
        </w:rPr>
      </w:pPr>
      <w:r w:rsidRPr="00473904">
        <w:rPr>
          <w:rFonts w:ascii="Trebuchet MS" w:hAnsi="Trebuchet MS"/>
        </w:rPr>
        <w:t xml:space="preserve">Le versement de la </w:t>
      </w:r>
      <w:r w:rsidRPr="00F30F9B">
        <w:rPr>
          <w:rFonts w:ascii="Trebuchet MS" w:hAnsi="Trebuchet MS"/>
        </w:rPr>
        <w:t xml:space="preserve">subvention </w:t>
      </w:r>
      <w:r w:rsidR="00E53963" w:rsidRPr="00F30F9B">
        <w:rPr>
          <w:rFonts w:ascii="Trebuchet MS" w:hAnsi="Trebuchet MS"/>
        </w:rPr>
        <w:t>interviendra après</w:t>
      </w:r>
      <w:r w:rsidRPr="00F30F9B">
        <w:rPr>
          <w:rFonts w:ascii="Trebuchet MS" w:hAnsi="Trebuchet MS"/>
        </w:rPr>
        <w:t xml:space="preserve"> la décision favorable du conseil</w:t>
      </w:r>
      <w:r w:rsidRPr="00473904">
        <w:rPr>
          <w:rFonts w:ascii="Trebuchet MS" w:hAnsi="Trebuchet MS"/>
        </w:rPr>
        <w:t xml:space="preserve"> métropolitain et après la notification de la convention conclue avec la structure.</w:t>
      </w:r>
    </w:p>
    <w:p w:rsidR="00564BAB" w:rsidRPr="00473904" w:rsidRDefault="00411F3A" w:rsidP="00F30F9B">
      <w:pPr>
        <w:pStyle w:val="Titre2"/>
        <w:spacing w:before="480" w:after="120"/>
        <w:rPr>
          <w:rFonts w:ascii="Trebuchet MS" w:hAnsi="Trebuchet MS"/>
        </w:rPr>
      </w:pPr>
      <w:bookmarkStart w:id="9" w:name="_Toc449695986"/>
      <w:r w:rsidRPr="00F30F9B">
        <w:rPr>
          <w:rFonts w:ascii="Trebuchet MS" w:hAnsi="Trebuchet MS"/>
        </w:rPr>
        <w:t>Le calendrier</w:t>
      </w:r>
      <w:bookmarkEnd w:id="9"/>
      <w:r w:rsidRPr="00F30F9B">
        <w:rPr>
          <w:rFonts w:ascii="Trebuchet MS" w:hAnsi="Trebuchet MS"/>
        </w:rPr>
        <w:t xml:space="preserve"> </w:t>
      </w:r>
    </w:p>
    <w:p w:rsidR="00F30F9B" w:rsidRDefault="00B7506D">
      <w:pPr>
        <w:pStyle w:val="CorpsA"/>
        <w:jc w:val="both"/>
        <w:rPr>
          <w:rFonts w:ascii="Trebuchet MS" w:hAnsi="Trebuchet MS"/>
        </w:rPr>
      </w:pPr>
      <w:r>
        <w:rPr>
          <w:rFonts w:ascii="Trebuchet MS" w:hAnsi="Trebuchet MS"/>
        </w:rPr>
        <w:t xml:space="preserve">L'appel à projet est </w:t>
      </w:r>
      <w:r w:rsidR="00F30F9B">
        <w:rPr>
          <w:rFonts w:ascii="Trebuchet MS" w:hAnsi="Trebuchet MS"/>
        </w:rPr>
        <w:t>permanent, les dossiers peuvent être déposés tout au long de l'année.</w:t>
      </w:r>
    </w:p>
    <w:p w:rsidR="00B16A4D" w:rsidRDefault="00B16A4D" w:rsidP="00B16A4D">
      <w:pPr>
        <w:pStyle w:val="CorpsA"/>
        <w:jc w:val="both"/>
        <w:rPr>
          <w:rFonts w:ascii="Trebuchet MS" w:hAnsi="Trebuchet MS"/>
        </w:rPr>
      </w:pPr>
    </w:p>
    <w:p w:rsidR="00564BAB" w:rsidRPr="00A730A6" w:rsidRDefault="00411F3A" w:rsidP="00FE4A49">
      <w:pPr>
        <w:pStyle w:val="CorpsA"/>
        <w:pBdr>
          <w:top w:val="single" w:sz="4" w:space="1" w:color="auto"/>
          <w:left w:val="single" w:sz="4" w:space="1" w:color="auto"/>
          <w:bottom w:val="single" w:sz="4" w:space="1" w:color="auto"/>
          <w:right w:val="single" w:sz="4" w:space="1" w:color="auto"/>
        </w:pBdr>
        <w:jc w:val="both"/>
        <w:rPr>
          <w:rFonts w:ascii="Trebuchet MS" w:hAnsi="Trebuchet MS"/>
          <w:b/>
        </w:rPr>
      </w:pPr>
      <w:bookmarkStart w:id="10" w:name="_GoBack"/>
      <w:r w:rsidRPr="00A730A6">
        <w:rPr>
          <w:rFonts w:ascii="Trebuchet MS" w:hAnsi="Trebuchet MS"/>
          <w:b/>
          <w:bCs/>
          <w:i/>
          <w:iCs/>
          <w:u w:val="single"/>
        </w:rPr>
        <w:t>Pour le démarrage</w:t>
      </w:r>
      <w:r w:rsidRPr="00A730A6">
        <w:rPr>
          <w:rFonts w:ascii="Trebuchet MS" w:hAnsi="Trebuchet MS"/>
          <w:b/>
        </w:rPr>
        <w:t xml:space="preserve">, la réception des </w:t>
      </w:r>
      <w:r w:rsidR="00EF6456" w:rsidRPr="00A730A6">
        <w:rPr>
          <w:rFonts w:ascii="Trebuchet MS" w:hAnsi="Trebuchet MS"/>
          <w:b/>
        </w:rPr>
        <w:t>projets</w:t>
      </w:r>
      <w:r w:rsidRPr="00A730A6">
        <w:rPr>
          <w:rFonts w:ascii="Trebuchet MS" w:hAnsi="Trebuchet MS"/>
          <w:b/>
        </w:rPr>
        <w:t xml:space="preserve"> sera clôturée le 1</w:t>
      </w:r>
      <w:r w:rsidR="00030C88" w:rsidRPr="00A730A6">
        <w:rPr>
          <w:rFonts w:ascii="Trebuchet MS" w:hAnsi="Trebuchet MS"/>
          <w:b/>
        </w:rPr>
        <w:t>9</w:t>
      </w:r>
      <w:r w:rsidRPr="00A730A6">
        <w:rPr>
          <w:rFonts w:ascii="Trebuchet MS" w:hAnsi="Trebuchet MS"/>
          <w:b/>
        </w:rPr>
        <w:t xml:space="preserve"> juin à minuit dans l'objectif</w:t>
      </w:r>
      <w:r w:rsidR="00EF6456" w:rsidRPr="00A730A6">
        <w:rPr>
          <w:rFonts w:ascii="Trebuchet MS" w:hAnsi="Trebuchet MS"/>
          <w:b/>
        </w:rPr>
        <w:t xml:space="preserve"> de soumettre les conventions partenariales au vote du conseil métropolitain du 14 octobre 2016.</w:t>
      </w:r>
    </w:p>
    <w:bookmarkEnd w:id="10"/>
    <w:p w:rsidR="001D6484" w:rsidRDefault="001D6484">
      <w:pPr>
        <w:rPr>
          <w:rFonts w:ascii="Trebuchet MS" w:eastAsia="Cambria" w:hAnsi="Trebuchet MS" w:cstheme="majorBidi"/>
          <w:b/>
          <w:bCs/>
          <w:color w:val="2F759E" w:themeColor="accent1" w:themeShade="BF"/>
          <w:sz w:val="28"/>
          <w:szCs w:val="28"/>
          <w:u w:color="7F7F7F"/>
        </w:rPr>
      </w:pPr>
      <w:r>
        <w:rPr>
          <w:rFonts w:ascii="Trebuchet MS" w:eastAsia="Cambria" w:hAnsi="Trebuchet MS"/>
          <w:u w:color="7F7F7F"/>
        </w:rPr>
        <w:br w:type="page"/>
      </w:r>
    </w:p>
    <w:p w:rsidR="00564BAB" w:rsidRPr="00473904" w:rsidRDefault="00411F3A" w:rsidP="004228E6">
      <w:pPr>
        <w:pStyle w:val="Titre1"/>
        <w:rPr>
          <w:rFonts w:ascii="Trebuchet MS" w:hAnsi="Trebuchet MS"/>
          <w:u w:color="7F7F7F"/>
        </w:rPr>
      </w:pPr>
      <w:bookmarkStart w:id="11" w:name="_Toc449695987"/>
      <w:r w:rsidRPr="00473904">
        <w:rPr>
          <w:rFonts w:ascii="Trebuchet MS" w:eastAsia="Cambria" w:hAnsi="Trebuchet MS"/>
          <w:u w:color="7F7F7F"/>
        </w:rPr>
        <w:t>La procédure générale</w:t>
      </w:r>
      <w:bookmarkEnd w:id="11"/>
    </w:p>
    <w:p w:rsidR="00564BAB" w:rsidRPr="00473904" w:rsidRDefault="00411F3A" w:rsidP="00F30F9B">
      <w:pPr>
        <w:pStyle w:val="Titre2"/>
        <w:spacing w:before="480" w:after="120"/>
        <w:rPr>
          <w:rFonts w:ascii="Trebuchet MS" w:hAnsi="Trebuchet MS"/>
        </w:rPr>
      </w:pPr>
      <w:bookmarkStart w:id="12" w:name="_Toc449695988"/>
      <w:r w:rsidRPr="00F30F9B">
        <w:rPr>
          <w:rFonts w:ascii="Trebuchet MS" w:hAnsi="Trebuchet MS"/>
        </w:rPr>
        <w:t xml:space="preserve">La réception des </w:t>
      </w:r>
      <w:r w:rsidR="007123C6" w:rsidRPr="00F30F9B">
        <w:rPr>
          <w:rFonts w:ascii="Trebuchet MS" w:hAnsi="Trebuchet MS"/>
        </w:rPr>
        <w:t>dossiers de candidature</w:t>
      </w:r>
      <w:bookmarkEnd w:id="12"/>
    </w:p>
    <w:p w:rsidR="00564BAB" w:rsidRPr="00F30F9B" w:rsidRDefault="003C38C2">
      <w:pPr>
        <w:pStyle w:val="CorpsA"/>
        <w:jc w:val="both"/>
        <w:rPr>
          <w:rFonts w:ascii="Trebuchet MS" w:hAnsi="Trebuchet MS"/>
        </w:rPr>
      </w:pPr>
      <w:r>
        <w:rPr>
          <w:rFonts w:ascii="Trebuchet MS" w:hAnsi="Trebuchet MS"/>
        </w:rPr>
        <w:t xml:space="preserve">Les candidatures devront être envoyées par format dématérialisé </w:t>
      </w:r>
      <w:r w:rsidR="00197CEB">
        <w:rPr>
          <w:rFonts w:ascii="Trebuchet MS" w:hAnsi="Trebuchet MS"/>
        </w:rPr>
        <w:t xml:space="preserve">aux </w:t>
      </w:r>
      <w:r>
        <w:rPr>
          <w:rFonts w:ascii="Trebuchet MS" w:hAnsi="Trebuchet MS"/>
        </w:rPr>
        <w:t>adresse</w:t>
      </w:r>
      <w:r w:rsidR="00197CEB">
        <w:rPr>
          <w:rFonts w:ascii="Trebuchet MS" w:hAnsi="Trebuchet MS"/>
        </w:rPr>
        <w:t>s</w:t>
      </w:r>
      <w:r>
        <w:rPr>
          <w:rFonts w:ascii="Trebuchet MS" w:hAnsi="Trebuchet MS"/>
        </w:rPr>
        <w:t xml:space="preserve"> suivante</w:t>
      </w:r>
      <w:r w:rsidR="00197CEB">
        <w:rPr>
          <w:rFonts w:ascii="Trebuchet MS" w:hAnsi="Trebuchet MS"/>
        </w:rPr>
        <w:t>s</w:t>
      </w:r>
      <w:r w:rsidR="00411F3A" w:rsidRPr="00473904">
        <w:rPr>
          <w:rFonts w:ascii="Trebuchet MS" w:hAnsi="Trebuchet MS"/>
        </w:rPr>
        <w:t xml:space="preserve"> : </w:t>
      </w:r>
      <w:hyperlink r:id="rId11" w:history="1">
        <w:r w:rsidR="00197CEB" w:rsidRPr="00EF0CDD">
          <w:rPr>
            <w:rStyle w:val="Lienhypertexte"/>
            <w:rFonts w:ascii="Trebuchet MS" w:hAnsi="Trebuchet MS"/>
          </w:rPr>
          <w:t>epicus@lillemetropole.fr</w:t>
        </w:r>
      </w:hyperlink>
      <w:r w:rsidR="00197CEB">
        <w:rPr>
          <w:rFonts w:ascii="Trebuchet MS" w:hAnsi="Trebuchet MS"/>
        </w:rPr>
        <w:t xml:space="preserve"> et </w:t>
      </w:r>
      <w:hyperlink r:id="rId12" w:history="1">
        <w:r w:rsidR="00197CEB" w:rsidRPr="00EF0CDD">
          <w:rPr>
            <w:rStyle w:val="Lienhypertexte"/>
            <w:rFonts w:ascii="Trebuchet MS" w:hAnsi="Trebuchet MS"/>
          </w:rPr>
          <w:t>mdeschryver@lillemetropole.fr</w:t>
        </w:r>
      </w:hyperlink>
    </w:p>
    <w:p w:rsidR="00564BAB" w:rsidRPr="00473904" w:rsidRDefault="00411F3A">
      <w:pPr>
        <w:pStyle w:val="CorpsA"/>
        <w:jc w:val="both"/>
        <w:rPr>
          <w:rFonts w:ascii="Trebuchet MS" w:hAnsi="Trebuchet MS"/>
        </w:rPr>
      </w:pPr>
      <w:r w:rsidRPr="00473904">
        <w:rPr>
          <w:rFonts w:ascii="Trebuchet MS" w:hAnsi="Trebuchet MS"/>
        </w:rPr>
        <w:t>Le contact technique est Emmanuelle Picus au service "développement dur</w:t>
      </w:r>
      <w:r w:rsidR="00F30F9B">
        <w:rPr>
          <w:rFonts w:ascii="Trebuchet MS" w:hAnsi="Trebuchet MS"/>
        </w:rPr>
        <w:t>able et transition énergétique".</w:t>
      </w:r>
    </w:p>
    <w:p w:rsidR="00564BAB" w:rsidRPr="00473904" w:rsidRDefault="00411F3A" w:rsidP="00F30F9B">
      <w:pPr>
        <w:pStyle w:val="Titre2"/>
        <w:spacing w:before="480" w:after="120"/>
        <w:rPr>
          <w:rFonts w:ascii="Trebuchet MS" w:hAnsi="Trebuchet MS"/>
        </w:rPr>
      </w:pPr>
      <w:bookmarkStart w:id="13" w:name="_Toc449695989"/>
      <w:r w:rsidRPr="00F30F9B">
        <w:rPr>
          <w:rFonts w:ascii="Trebuchet MS" w:hAnsi="Trebuchet MS"/>
        </w:rPr>
        <w:t xml:space="preserve">L'évaluation </w:t>
      </w:r>
      <w:r w:rsidR="007123C6" w:rsidRPr="00F30F9B">
        <w:rPr>
          <w:rFonts w:ascii="Trebuchet MS" w:hAnsi="Trebuchet MS"/>
        </w:rPr>
        <w:t>et la valorisation des</w:t>
      </w:r>
      <w:r w:rsidR="0050064F" w:rsidRPr="00F30F9B">
        <w:rPr>
          <w:rFonts w:ascii="Trebuchet MS" w:hAnsi="Trebuchet MS"/>
        </w:rPr>
        <w:t xml:space="preserve"> </w:t>
      </w:r>
      <w:r w:rsidR="007123C6" w:rsidRPr="00F30F9B">
        <w:rPr>
          <w:rFonts w:ascii="Trebuchet MS" w:hAnsi="Trebuchet MS"/>
        </w:rPr>
        <w:t>initiatives de transition</w:t>
      </w:r>
      <w:bookmarkEnd w:id="13"/>
    </w:p>
    <w:p w:rsidR="0050064F" w:rsidRPr="0050064F" w:rsidRDefault="0050064F" w:rsidP="0050064F">
      <w:pPr>
        <w:pStyle w:val="CorpsA"/>
        <w:jc w:val="both"/>
        <w:rPr>
          <w:rFonts w:ascii="Trebuchet MS" w:hAnsi="Trebuchet MS"/>
        </w:rPr>
      </w:pPr>
      <w:r w:rsidRPr="0050064F">
        <w:rPr>
          <w:rFonts w:ascii="Trebuchet MS" w:hAnsi="Trebuchet MS"/>
        </w:rPr>
        <w:t xml:space="preserve">L'attribution d'un financement par la MEL implique que le porteur </w:t>
      </w:r>
      <w:r w:rsidR="00F30F9B">
        <w:rPr>
          <w:rFonts w:ascii="Trebuchet MS" w:hAnsi="Trebuchet MS"/>
        </w:rPr>
        <w:t>de l'initiative</w:t>
      </w:r>
      <w:r w:rsidRPr="0050064F">
        <w:rPr>
          <w:rFonts w:ascii="Trebuchet MS" w:hAnsi="Trebuchet MS"/>
        </w:rPr>
        <w:t xml:space="preserve"> :</w:t>
      </w:r>
    </w:p>
    <w:p w:rsidR="0050064F" w:rsidRDefault="0050064F" w:rsidP="00D86D30">
      <w:pPr>
        <w:pStyle w:val="CorpsA"/>
        <w:numPr>
          <w:ilvl w:val="0"/>
          <w:numId w:val="3"/>
        </w:numPr>
        <w:ind w:left="720" w:hanging="360"/>
        <w:jc w:val="both"/>
        <w:rPr>
          <w:rFonts w:ascii="Trebuchet MS" w:hAnsi="Trebuchet MS"/>
        </w:rPr>
      </w:pPr>
      <w:r>
        <w:rPr>
          <w:rFonts w:ascii="Trebuchet MS" w:hAnsi="Trebuchet MS"/>
        </w:rPr>
        <w:t xml:space="preserve">informe </w:t>
      </w:r>
      <w:r w:rsidR="007123C6">
        <w:rPr>
          <w:rFonts w:ascii="Trebuchet MS" w:hAnsi="Trebuchet MS"/>
        </w:rPr>
        <w:t xml:space="preserve">à l'avance, </w:t>
      </w:r>
      <w:r>
        <w:rPr>
          <w:rFonts w:ascii="Trebuchet MS" w:hAnsi="Trebuchet MS"/>
        </w:rPr>
        <w:t xml:space="preserve">la métropole des </w:t>
      </w:r>
      <w:r w:rsidR="007123C6">
        <w:rPr>
          <w:rFonts w:ascii="Trebuchet MS" w:hAnsi="Trebuchet MS"/>
        </w:rPr>
        <w:t>temps forts liés à la réalisation de l'action</w:t>
      </w:r>
      <w:r>
        <w:rPr>
          <w:rFonts w:ascii="Trebuchet MS" w:hAnsi="Trebuchet MS"/>
        </w:rPr>
        <w:t>,</w:t>
      </w:r>
    </w:p>
    <w:p w:rsidR="0050064F" w:rsidRPr="00473904" w:rsidRDefault="0050064F" w:rsidP="00D86D30">
      <w:pPr>
        <w:pStyle w:val="CorpsA"/>
        <w:numPr>
          <w:ilvl w:val="0"/>
          <w:numId w:val="3"/>
        </w:numPr>
        <w:ind w:left="720" w:hanging="360"/>
        <w:jc w:val="both"/>
        <w:rPr>
          <w:rFonts w:ascii="Trebuchet MS" w:hAnsi="Trebuchet MS"/>
        </w:rPr>
      </w:pPr>
      <w:r>
        <w:rPr>
          <w:rFonts w:ascii="Trebuchet MS" w:hAnsi="Trebuchet MS"/>
        </w:rPr>
        <w:t>communique les supports qui valorisent l'action,</w:t>
      </w:r>
    </w:p>
    <w:p w:rsidR="00C45D30" w:rsidRDefault="0050064F" w:rsidP="00D86D30">
      <w:pPr>
        <w:pStyle w:val="CorpsA"/>
        <w:numPr>
          <w:ilvl w:val="0"/>
          <w:numId w:val="3"/>
        </w:numPr>
        <w:ind w:left="720" w:hanging="360"/>
        <w:jc w:val="both"/>
        <w:rPr>
          <w:rFonts w:ascii="Trebuchet MS" w:hAnsi="Trebuchet MS"/>
        </w:rPr>
      </w:pPr>
      <w:r w:rsidRPr="0050064F">
        <w:rPr>
          <w:rFonts w:ascii="Trebuchet MS" w:hAnsi="Trebuchet MS"/>
        </w:rPr>
        <w:t>restitue un bilan écrit au plus tard 12 mois après réception du financement.</w:t>
      </w:r>
    </w:p>
    <w:p w:rsidR="00C45D30" w:rsidRPr="00C45D30" w:rsidRDefault="00C45D30" w:rsidP="00C45D30">
      <w:pPr>
        <w:pStyle w:val="CorpsA"/>
        <w:jc w:val="both"/>
        <w:rPr>
          <w:rFonts w:ascii="Trebuchet MS" w:hAnsi="Trebuchet MS"/>
        </w:rPr>
      </w:pPr>
    </w:p>
    <w:p w:rsidR="00A448D9" w:rsidRPr="00C45D30" w:rsidRDefault="0011757D" w:rsidP="00C45D30">
      <w:pPr>
        <w:pStyle w:val="CorpsA"/>
        <w:jc w:val="both"/>
        <w:rPr>
          <w:rFonts w:ascii="Trebuchet MS" w:hAnsi="Trebuchet MS"/>
        </w:rPr>
      </w:pPr>
      <w:r w:rsidRPr="00C45D30">
        <w:rPr>
          <w:rFonts w:ascii="Trebuchet MS" w:hAnsi="Trebuchet MS"/>
        </w:rPr>
        <w:t xml:space="preserve">Les </w:t>
      </w:r>
      <w:r w:rsidR="00C45D30">
        <w:rPr>
          <w:rFonts w:ascii="Trebuchet MS" w:hAnsi="Trebuchet MS"/>
        </w:rPr>
        <w:t>bilans réalisé</w:t>
      </w:r>
      <w:r w:rsidRPr="00C45D30">
        <w:rPr>
          <w:rFonts w:ascii="Trebuchet MS" w:hAnsi="Trebuchet MS"/>
        </w:rPr>
        <w:t xml:space="preserve">s par les porteurs de </w:t>
      </w:r>
      <w:r w:rsidR="00F30F9B">
        <w:rPr>
          <w:rFonts w:ascii="Trebuchet MS" w:hAnsi="Trebuchet MS"/>
        </w:rPr>
        <w:t>l'initiative</w:t>
      </w:r>
      <w:r w:rsidRPr="00C45D30">
        <w:rPr>
          <w:rFonts w:ascii="Trebuchet MS" w:hAnsi="Trebuchet MS"/>
        </w:rPr>
        <w:t xml:space="preserve"> constituent des matériaux nécessaires pour mesurer les effets des projets soutenus, pour améliorer l'accompagnement de la métropole dans le cadre de cet </w:t>
      </w:r>
      <w:r w:rsidR="00F30F9B">
        <w:rPr>
          <w:rFonts w:ascii="Trebuchet MS" w:hAnsi="Trebuchet MS"/>
        </w:rPr>
        <w:t>appel à projets</w:t>
      </w:r>
      <w:r w:rsidRPr="00C45D30">
        <w:rPr>
          <w:rFonts w:ascii="Trebuchet MS" w:hAnsi="Trebuchet MS"/>
        </w:rPr>
        <w:t xml:space="preserve"> et pour valoriser la dynamique métropolitaine.</w:t>
      </w:r>
    </w:p>
    <w:p w:rsidR="0050064F" w:rsidRDefault="0050064F" w:rsidP="00A448D9">
      <w:pPr>
        <w:pStyle w:val="CorpsA"/>
        <w:jc w:val="both"/>
        <w:rPr>
          <w:rFonts w:ascii="Trebuchet MS" w:hAnsi="Trebuchet MS"/>
        </w:rPr>
      </w:pPr>
    </w:p>
    <w:p w:rsidR="00675397" w:rsidRDefault="00C45D30" w:rsidP="00C45D30">
      <w:pPr>
        <w:pStyle w:val="CorpsA"/>
        <w:rPr>
          <w:rFonts w:ascii="Trebuchet MS" w:hAnsi="Trebuchet MS"/>
        </w:rPr>
      </w:pPr>
      <w:r>
        <w:rPr>
          <w:rFonts w:ascii="Trebuchet MS" w:hAnsi="Trebuchet MS"/>
        </w:rPr>
        <w:t>Le b</w:t>
      </w:r>
      <w:r w:rsidR="0050064F" w:rsidRPr="0050064F">
        <w:rPr>
          <w:rFonts w:ascii="Trebuchet MS" w:hAnsi="Trebuchet MS"/>
        </w:rPr>
        <w:t xml:space="preserve">ilan du projet </w:t>
      </w:r>
      <w:r>
        <w:rPr>
          <w:rFonts w:ascii="Trebuchet MS" w:hAnsi="Trebuchet MS"/>
        </w:rPr>
        <w:t>s'appuie sur</w:t>
      </w:r>
      <w:r w:rsidR="0050064F">
        <w:rPr>
          <w:rFonts w:ascii="Trebuchet MS" w:hAnsi="Trebuchet MS"/>
        </w:rPr>
        <w:t xml:space="preserve"> </w:t>
      </w:r>
      <w:r w:rsidR="00675397">
        <w:rPr>
          <w:rFonts w:ascii="Trebuchet MS" w:hAnsi="Trebuchet MS"/>
        </w:rPr>
        <w:t>:</w:t>
      </w:r>
    </w:p>
    <w:p w:rsidR="0050064F" w:rsidRDefault="0050064F" w:rsidP="00D86D30">
      <w:pPr>
        <w:pStyle w:val="CorpsA"/>
        <w:numPr>
          <w:ilvl w:val="0"/>
          <w:numId w:val="2"/>
        </w:numPr>
        <w:rPr>
          <w:rFonts w:ascii="Trebuchet MS" w:hAnsi="Trebuchet MS"/>
        </w:rPr>
      </w:pPr>
      <w:r>
        <w:rPr>
          <w:rFonts w:ascii="Trebuchet MS" w:hAnsi="Trebuchet MS"/>
        </w:rPr>
        <w:t>les questions de la partie "</w:t>
      </w:r>
      <w:r w:rsidR="00C45D30">
        <w:rPr>
          <w:rFonts w:ascii="Trebuchet MS" w:hAnsi="Trebuchet MS"/>
        </w:rPr>
        <w:t>Formulaire de réponse</w:t>
      </w:r>
      <w:r>
        <w:rPr>
          <w:rFonts w:ascii="Trebuchet MS" w:hAnsi="Trebuchet MS"/>
        </w:rPr>
        <w:t>"</w:t>
      </w:r>
      <w:r w:rsidR="00675397">
        <w:rPr>
          <w:rFonts w:ascii="Trebuchet MS" w:hAnsi="Trebuchet MS"/>
        </w:rPr>
        <w:t>. Le bilan</w:t>
      </w:r>
      <w:r>
        <w:rPr>
          <w:rFonts w:ascii="Trebuchet MS" w:hAnsi="Trebuchet MS"/>
        </w:rPr>
        <w:t xml:space="preserve"> </w:t>
      </w:r>
      <w:r w:rsidR="00C45D30">
        <w:rPr>
          <w:rFonts w:ascii="Trebuchet MS" w:hAnsi="Trebuchet MS"/>
        </w:rPr>
        <w:t>présente</w:t>
      </w:r>
      <w:r>
        <w:rPr>
          <w:rFonts w:ascii="Trebuchet MS" w:hAnsi="Trebuchet MS"/>
        </w:rPr>
        <w:t xml:space="preserve"> une analyse descriptive (les faits) et critique (explications, appréciations…) </w:t>
      </w:r>
      <w:r w:rsidR="00C45D30">
        <w:rPr>
          <w:rFonts w:ascii="Trebuchet MS" w:hAnsi="Trebuchet MS"/>
        </w:rPr>
        <w:t>des différentes étapes du projet</w:t>
      </w:r>
      <w:r>
        <w:rPr>
          <w:rFonts w:ascii="Trebuchet MS" w:hAnsi="Trebuchet MS"/>
        </w:rPr>
        <w:t>, notamment les points de vue des différents acteurs, les éventuels écarts avec les résultats attendus, les évolutions, etc.</w:t>
      </w:r>
    </w:p>
    <w:p w:rsidR="00675397" w:rsidRPr="003C38C2" w:rsidRDefault="00675397" w:rsidP="00D86D30">
      <w:pPr>
        <w:pStyle w:val="CorpsA"/>
        <w:numPr>
          <w:ilvl w:val="0"/>
          <w:numId w:val="2"/>
        </w:numPr>
        <w:rPr>
          <w:rFonts w:ascii="Trebuchet MS" w:hAnsi="Trebuchet MS"/>
        </w:rPr>
      </w:pPr>
      <w:r w:rsidRPr="003C38C2">
        <w:rPr>
          <w:rFonts w:ascii="Trebuchet MS" w:hAnsi="Trebuchet MS"/>
        </w:rPr>
        <w:t xml:space="preserve">le compte rendu financier de l’action réalisée. </w:t>
      </w:r>
    </w:p>
    <w:p w:rsidR="003C38C2" w:rsidRDefault="003C38C2">
      <w:pPr>
        <w:pStyle w:val="CorpsA"/>
        <w:jc w:val="both"/>
        <w:rPr>
          <w:rFonts w:ascii="Trebuchet MS" w:hAnsi="Trebuchet MS"/>
        </w:rPr>
      </w:pPr>
    </w:p>
    <w:p w:rsidR="0011757D" w:rsidRDefault="00411F3A">
      <w:pPr>
        <w:pStyle w:val="CorpsA"/>
        <w:jc w:val="both"/>
        <w:rPr>
          <w:rFonts w:ascii="Trebuchet MS" w:hAnsi="Trebuchet MS"/>
        </w:rPr>
      </w:pPr>
      <w:r w:rsidRPr="00473904">
        <w:rPr>
          <w:rFonts w:ascii="Trebuchet MS" w:hAnsi="Trebuchet MS"/>
        </w:rPr>
        <w:t>La MEL présente tous les ans un bilan des projets rencontrés dans le cadre de l’appel à projets. Ce bilan liste l’ensemble des projets soutenus et en propose une analyse au regard des critères de sélection.</w:t>
      </w:r>
      <w:r w:rsidR="006202FC" w:rsidRPr="00473904">
        <w:rPr>
          <w:rFonts w:ascii="Trebuchet MS" w:hAnsi="Trebuchet MS"/>
        </w:rPr>
        <w:t xml:space="preserve"> </w:t>
      </w:r>
      <w:r w:rsidRPr="00473904">
        <w:rPr>
          <w:rFonts w:ascii="Trebuchet MS" w:hAnsi="Trebuchet MS"/>
        </w:rPr>
        <w:t>Ce temps de bilan est l’occasion de discuter des axes d’amélioration de l'appel à projet.</w:t>
      </w:r>
    </w:p>
    <w:p w:rsidR="0063057A" w:rsidRPr="00C325EF" w:rsidRDefault="0063057A" w:rsidP="00C325EF">
      <w:pPr>
        <w:pStyle w:val="Titre2"/>
        <w:spacing w:before="480" w:after="120"/>
        <w:rPr>
          <w:rFonts w:ascii="Trebuchet MS" w:hAnsi="Trebuchet MS"/>
        </w:rPr>
      </w:pPr>
      <w:bookmarkStart w:id="14" w:name="_Toc449695990"/>
      <w:r w:rsidRPr="00C325EF">
        <w:rPr>
          <w:rFonts w:ascii="Trebuchet MS" w:hAnsi="Trebuchet MS"/>
        </w:rPr>
        <w:t>Les pièces administratives à joindre au dossier de candidature</w:t>
      </w:r>
      <w:bookmarkEnd w:id="14"/>
    </w:p>
    <w:p w:rsidR="0063057A" w:rsidRPr="00911884" w:rsidRDefault="0063057A" w:rsidP="00D86D30">
      <w:pPr>
        <w:pStyle w:val="CorpsA"/>
        <w:numPr>
          <w:ilvl w:val="0"/>
          <w:numId w:val="3"/>
        </w:numPr>
        <w:jc w:val="both"/>
        <w:rPr>
          <w:rFonts w:ascii="Trebuchet MS" w:hAnsi="Trebuchet MS"/>
        </w:rPr>
      </w:pPr>
      <w:r w:rsidRPr="00911884">
        <w:rPr>
          <w:rFonts w:ascii="Trebuchet MS" w:hAnsi="Trebuchet MS"/>
        </w:rPr>
        <w:t>Copie des statuts du porteur de projet</w:t>
      </w:r>
    </w:p>
    <w:p w:rsidR="0063057A" w:rsidRDefault="0063057A" w:rsidP="00D86D30">
      <w:pPr>
        <w:pStyle w:val="CorpsA"/>
        <w:numPr>
          <w:ilvl w:val="0"/>
          <w:numId w:val="3"/>
        </w:numPr>
        <w:jc w:val="both"/>
        <w:rPr>
          <w:rFonts w:ascii="Trebuchet MS" w:hAnsi="Trebuchet MS"/>
        </w:rPr>
      </w:pPr>
      <w:r>
        <w:rPr>
          <w:rFonts w:ascii="Trebuchet MS" w:hAnsi="Trebuchet MS"/>
        </w:rPr>
        <w:t>Compte financiers de l'année N-1</w:t>
      </w:r>
    </w:p>
    <w:p w:rsidR="0063057A" w:rsidRDefault="0063057A" w:rsidP="00D86D30">
      <w:pPr>
        <w:pStyle w:val="CorpsA"/>
        <w:numPr>
          <w:ilvl w:val="0"/>
          <w:numId w:val="3"/>
        </w:numPr>
        <w:jc w:val="both"/>
        <w:rPr>
          <w:rFonts w:ascii="Trebuchet MS" w:hAnsi="Trebuchet MS"/>
        </w:rPr>
      </w:pPr>
      <w:r>
        <w:rPr>
          <w:rFonts w:ascii="Trebuchet MS" w:hAnsi="Trebuchet MS"/>
        </w:rPr>
        <w:t>Budget prévisionnel de l'année N en cours</w:t>
      </w:r>
    </w:p>
    <w:p w:rsidR="0063057A" w:rsidRDefault="0063057A" w:rsidP="00D86D30">
      <w:pPr>
        <w:pStyle w:val="CorpsA"/>
        <w:numPr>
          <w:ilvl w:val="0"/>
          <w:numId w:val="3"/>
        </w:numPr>
        <w:jc w:val="both"/>
        <w:rPr>
          <w:rFonts w:ascii="Trebuchet MS" w:hAnsi="Trebuchet MS"/>
        </w:rPr>
      </w:pPr>
      <w:r>
        <w:rPr>
          <w:rFonts w:ascii="Trebuchet MS" w:hAnsi="Trebuchet MS"/>
        </w:rPr>
        <w:t xml:space="preserve">Composition </w:t>
      </w:r>
      <w:r w:rsidR="008270B6">
        <w:rPr>
          <w:rFonts w:ascii="Trebuchet MS" w:hAnsi="Trebuchet MS"/>
        </w:rPr>
        <w:t>de l’instance dirigeante</w:t>
      </w:r>
    </w:p>
    <w:p w:rsidR="0063057A" w:rsidRDefault="0063057A" w:rsidP="00D86D30">
      <w:pPr>
        <w:pStyle w:val="CorpsA"/>
        <w:numPr>
          <w:ilvl w:val="0"/>
          <w:numId w:val="3"/>
        </w:numPr>
        <w:jc w:val="both"/>
        <w:rPr>
          <w:rFonts w:ascii="Trebuchet MS" w:hAnsi="Trebuchet MS"/>
        </w:rPr>
      </w:pPr>
      <w:r>
        <w:rPr>
          <w:rFonts w:ascii="Trebuchet MS" w:hAnsi="Trebuchet MS"/>
        </w:rPr>
        <w:t xml:space="preserve">Compte-rendu de la dernière </w:t>
      </w:r>
      <w:r w:rsidR="008270B6">
        <w:rPr>
          <w:rFonts w:ascii="Trebuchet MS" w:hAnsi="Trebuchet MS"/>
        </w:rPr>
        <w:t>instance dirigeante</w:t>
      </w:r>
    </w:p>
    <w:p w:rsidR="003C38C2" w:rsidRPr="00F30F9B" w:rsidRDefault="003C38C2" w:rsidP="00D86D30">
      <w:pPr>
        <w:pStyle w:val="CorpsA"/>
        <w:numPr>
          <w:ilvl w:val="0"/>
          <w:numId w:val="3"/>
        </w:numPr>
        <w:jc w:val="both"/>
        <w:rPr>
          <w:rFonts w:ascii="Trebuchet MS" w:hAnsi="Trebuchet MS"/>
        </w:rPr>
      </w:pPr>
      <w:r w:rsidRPr="00F30F9B">
        <w:rPr>
          <w:rFonts w:ascii="Trebuchet MS" w:hAnsi="Trebuchet MS"/>
        </w:rPr>
        <w:t xml:space="preserve">Extrait d’immatriculation au registre du commerce (k-bis), répertoire des métiers, ou récépissé de déclaration en préfecture, faisant apparaître le numéro d’immatriculation en préfecture </w:t>
      </w:r>
    </w:p>
    <w:p w:rsidR="003C38C2" w:rsidRPr="00F30F9B" w:rsidRDefault="003C38C2" w:rsidP="00D86D30">
      <w:pPr>
        <w:pStyle w:val="CorpsA"/>
        <w:numPr>
          <w:ilvl w:val="0"/>
          <w:numId w:val="3"/>
        </w:numPr>
        <w:jc w:val="both"/>
        <w:rPr>
          <w:rFonts w:ascii="Trebuchet MS" w:hAnsi="Trebuchet MS"/>
        </w:rPr>
      </w:pPr>
      <w:r w:rsidRPr="00F30F9B">
        <w:rPr>
          <w:rFonts w:ascii="Trebuchet MS" w:hAnsi="Trebuchet MS"/>
        </w:rPr>
        <w:t>Attestation sur l’honneur certifiant que la structure est en règle vis-à-vis des admin</w:t>
      </w:r>
      <w:r w:rsidR="00C325EF">
        <w:rPr>
          <w:rFonts w:ascii="Trebuchet MS" w:hAnsi="Trebuchet MS"/>
        </w:rPr>
        <w:t>istrations sociales et fiscales</w:t>
      </w:r>
    </w:p>
    <w:p w:rsidR="0063057A" w:rsidRPr="00D2469C" w:rsidRDefault="003C38C2" w:rsidP="00D86D30">
      <w:pPr>
        <w:pStyle w:val="CorpsA"/>
        <w:numPr>
          <w:ilvl w:val="0"/>
          <w:numId w:val="3"/>
        </w:numPr>
        <w:jc w:val="both"/>
        <w:rPr>
          <w:rFonts w:ascii="Trebuchet MS" w:hAnsi="Trebuchet MS"/>
        </w:rPr>
      </w:pPr>
      <w:r w:rsidRPr="00F30F9B">
        <w:rPr>
          <w:rFonts w:ascii="Trebuchet MS" w:hAnsi="Trebuchet MS"/>
        </w:rPr>
        <w:t>Liste des membres de l’organe de gouvernance (en précisant la présence d’élus métropolitains le cas échéant)</w:t>
      </w:r>
    </w:p>
    <w:p w:rsidR="00564BAB" w:rsidRPr="00D2469C" w:rsidRDefault="00411F3A" w:rsidP="00D2469C">
      <w:pPr>
        <w:pStyle w:val="Titre1"/>
        <w:rPr>
          <w:rFonts w:ascii="Trebuchet MS" w:eastAsia="Cambria" w:hAnsi="Trebuchet MS"/>
          <w:u w:color="7F7F7F"/>
        </w:rPr>
      </w:pPr>
      <w:bookmarkStart w:id="15" w:name="_Toc449695991"/>
      <w:r w:rsidRPr="00473904">
        <w:rPr>
          <w:rFonts w:ascii="Trebuchet MS" w:eastAsia="Cambria" w:hAnsi="Trebuchet MS"/>
          <w:u w:color="7F7F7F"/>
        </w:rPr>
        <w:t xml:space="preserve">Le </w:t>
      </w:r>
      <w:r w:rsidR="00C325EF">
        <w:rPr>
          <w:rFonts w:ascii="Trebuchet MS" w:eastAsia="Cambria" w:hAnsi="Trebuchet MS"/>
          <w:u w:color="7F7F7F"/>
        </w:rPr>
        <w:t>f</w:t>
      </w:r>
      <w:r w:rsidR="00C325EF" w:rsidRPr="00473904">
        <w:rPr>
          <w:rFonts w:ascii="Trebuchet MS" w:eastAsia="Cambria" w:hAnsi="Trebuchet MS"/>
          <w:u w:color="7F7F7F"/>
        </w:rPr>
        <w:t xml:space="preserve">ormulaire de réponse </w:t>
      </w:r>
      <w:r w:rsidRPr="00473904">
        <w:rPr>
          <w:rFonts w:ascii="Trebuchet MS" w:eastAsia="Cambria" w:hAnsi="Trebuchet MS"/>
          <w:u w:color="7F7F7F"/>
        </w:rPr>
        <w:t>à présenter :</w:t>
      </w:r>
      <w:bookmarkEnd w:id="15"/>
      <w:r w:rsidRPr="00473904">
        <w:rPr>
          <w:rFonts w:ascii="Trebuchet MS" w:eastAsia="Cambria" w:hAnsi="Trebuchet MS"/>
          <w:u w:color="7F7F7F"/>
        </w:rPr>
        <w:t xml:space="preserve"> </w:t>
      </w:r>
    </w:p>
    <w:p w:rsidR="002B2924" w:rsidRDefault="002B2924" w:rsidP="00C405F9">
      <w:pPr>
        <w:pStyle w:val="CorpsA"/>
        <w:jc w:val="both"/>
        <w:rPr>
          <w:rFonts w:ascii="Trebuchet MS" w:eastAsia="Cambria" w:hAnsi="Trebuchet MS" w:cs="Times New Roman"/>
        </w:rPr>
      </w:pPr>
      <w:r>
        <w:rPr>
          <w:rFonts w:ascii="Trebuchet MS" w:hAnsi="Trebuchet MS"/>
        </w:rPr>
        <w:t>L'initiative est</w:t>
      </w:r>
      <w:r w:rsidR="00411F3A" w:rsidRPr="00473904">
        <w:rPr>
          <w:rFonts w:ascii="Trebuchet MS" w:hAnsi="Trebuchet MS"/>
        </w:rPr>
        <w:t xml:space="preserve"> présent</w:t>
      </w:r>
      <w:r>
        <w:rPr>
          <w:rFonts w:ascii="Trebuchet MS" w:hAnsi="Trebuchet MS"/>
        </w:rPr>
        <w:t>é</w:t>
      </w:r>
      <w:r w:rsidR="00411F3A" w:rsidRPr="00473904">
        <w:rPr>
          <w:rFonts w:ascii="Trebuchet MS" w:hAnsi="Trebuchet MS"/>
        </w:rPr>
        <w:t xml:space="preserve">e </w:t>
      </w:r>
      <w:r>
        <w:rPr>
          <w:rFonts w:ascii="Trebuchet MS" w:hAnsi="Trebuchet MS"/>
        </w:rPr>
        <w:t>en répondant au formulaire de réponse ci-après ; il peut être complété par tout</w:t>
      </w:r>
      <w:r w:rsidR="00411F3A" w:rsidRPr="00473904">
        <w:rPr>
          <w:rFonts w:ascii="Trebuchet MS" w:hAnsi="Trebuchet MS"/>
        </w:rPr>
        <w:t xml:space="preserve"> élément utile</w:t>
      </w:r>
      <w:r>
        <w:rPr>
          <w:rFonts w:ascii="Trebuchet MS" w:hAnsi="Trebuchet MS"/>
        </w:rPr>
        <w:t xml:space="preserve"> pour </w:t>
      </w:r>
      <w:r w:rsidR="00411F3A" w:rsidRPr="00473904">
        <w:rPr>
          <w:rFonts w:ascii="Trebuchet MS" w:hAnsi="Trebuchet MS"/>
        </w:rPr>
        <w:t>la bonne compréhension du dossier.</w:t>
      </w:r>
      <w:r w:rsidR="00C45D30">
        <w:rPr>
          <w:rFonts w:ascii="Trebuchet MS" w:hAnsi="Trebuchet MS"/>
        </w:rPr>
        <w:t xml:space="preserve"> </w:t>
      </w:r>
    </w:p>
    <w:p w:rsidR="00564BAB" w:rsidRPr="00C325EF" w:rsidRDefault="00411F3A" w:rsidP="00C325EF">
      <w:pPr>
        <w:pStyle w:val="Titre2"/>
        <w:spacing w:before="480" w:after="120"/>
        <w:rPr>
          <w:rFonts w:ascii="Trebuchet MS" w:hAnsi="Trebuchet MS"/>
        </w:rPr>
      </w:pPr>
      <w:bookmarkStart w:id="16" w:name="_Toc449695992"/>
      <w:r w:rsidRPr="00C325EF">
        <w:rPr>
          <w:rFonts w:ascii="Trebuchet MS" w:hAnsi="Trebuchet MS"/>
        </w:rPr>
        <w:t>Identification de la structure</w:t>
      </w:r>
      <w:r w:rsidR="00A730A6">
        <w:rPr>
          <w:rFonts w:ascii="Trebuchet MS" w:hAnsi="Trebuchet MS"/>
        </w:rPr>
        <w:t xml:space="preserve"> porteuse</w:t>
      </w:r>
      <w:r w:rsidR="009150AC" w:rsidRPr="00C325EF">
        <w:rPr>
          <w:rFonts w:ascii="Trebuchet MS" w:hAnsi="Trebuchet MS"/>
        </w:rPr>
        <w:t xml:space="preserve"> de l'initiative citoyenne de transition</w:t>
      </w:r>
      <w:bookmarkEnd w:id="16"/>
    </w:p>
    <w:p w:rsidR="00C325EF" w:rsidRPr="001D6484" w:rsidRDefault="00411F3A" w:rsidP="00AF60B2">
      <w:pPr>
        <w:pStyle w:val="CorpsA"/>
        <w:spacing w:before="120" w:after="120"/>
        <w:jc w:val="both"/>
        <w:rPr>
          <w:rFonts w:ascii="Trebuchet MS" w:hAnsi="Trebuchet MS"/>
          <w:u w:val="single"/>
        </w:rPr>
      </w:pPr>
      <w:r w:rsidRPr="001D6484">
        <w:rPr>
          <w:rFonts w:ascii="Trebuchet MS" w:hAnsi="Trebuchet MS"/>
          <w:u w:val="single"/>
        </w:rPr>
        <w:t>Nom de la structure</w:t>
      </w:r>
    </w:p>
    <w:p w:rsidR="00564BAB" w:rsidRPr="00473904" w:rsidRDefault="00411F3A" w:rsidP="00AF60B2">
      <w:pPr>
        <w:pStyle w:val="CorpsA"/>
        <w:spacing w:before="120" w:after="120"/>
        <w:jc w:val="both"/>
        <w:rPr>
          <w:rFonts w:ascii="Trebuchet MS" w:hAnsi="Trebuchet MS"/>
        </w:rPr>
      </w:pPr>
      <w:r w:rsidRPr="00473904">
        <w:rPr>
          <w:rFonts w:ascii="Trebuchet MS" w:hAnsi="Trebuchet MS"/>
        </w:rPr>
        <w:t>Date de création</w:t>
      </w:r>
    </w:p>
    <w:p w:rsidR="00564BAB" w:rsidRPr="00473904" w:rsidRDefault="00411F3A" w:rsidP="00AF60B2">
      <w:pPr>
        <w:pStyle w:val="CorpsA"/>
        <w:spacing w:before="120" w:after="120"/>
        <w:jc w:val="both"/>
        <w:rPr>
          <w:rFonts w:ascii="Trebuchet MS" w:hAnsi="Trebuchet MS"/>
        </w:rPr>
      </w:pPr>
      <w:r w:rsidRPr="00473904">
        <w:rPr>
          <w:rFonts w:ascii="Trebuchet MS" w:hAnsi="Trebuchet MS"/>
        </w:rPr>
        <w:t>Objet</w:t>
      </w:r>
    </w:p>
    <w:p w:rsidR="00564BAB" w:rsidRPr="00473904" w:rsidRDefault="00AF60B2" w:rsidP="00AF60B2">
      <w:pPr>
        <w:pStyle w:val="CorpsA"/>
        <w:spacing w:before="120" w:after="120"/>
        <w:jc w:val="both"/>
        <w:rPr>
          <w:rFonts w:ascii="Trebuchet MS" w:hAnsi="Trebuchet MS"/>
        </w:rPr>
      </w:pPr>
      <w:r>
        <w:rPr>
          <w:rFonts w:ascii="Trebuchet MS" w:hAnsi="Trebuchet MS"/>
        </w:rPr>
        <w:t>N°</w:t>
      </w:r>
      <w:r w:rsidR="00411F3A" w:rsidRPr="00473904">
        <w:rPr>
          <w:rFonts w:ascii="Trebuchet MS" w:hAnsi="Trebuchet MS"/>
        </w:rPr>
        <w:t>de SIRET</w:t>
      </w:r>
      <w:r w:rsidR="00E27E94">
        <w:rPr>
          <w:rFonts w:ascii="Trebuchet MS" w:hAnsi="Trebuchet MS"/>
        </w:rPr>
        <w:tab/>
      </w:r>
      <w:r w:rsidR="00E27E94">
        <w:rPr>
          <w:rFonts w:ascii="Trebuchet MS" w:hAnsi="Trebuchet MS"/>
        </w:rPr>
        <w:tab/>
      </w:r>
      <w:r w:rsidR="00E27E94">
        <w:rPr>
          <w:rFonts w:ascii="Trebuchet MS" w:hAnsi="Trebuchet MS"/>
        </w:rPr>
        <w:tab/>
      </w:r>
      <w:r w:rsidR="00E27E94">
        <w:rPr>
          <w:rFonts w:ascii="Trebuchet MS" w:hAnsi="Trebuchet MS"/>
        </w:rPr>
        <w:tab/>
      </w:r>
      <w:r w:rsidR="00E27E94">
        <w:rPr>
          <w:rFonts w:ascii="Trebuchet MS" w:hAnsi="Trebuchet MS"/>
        </w:rPr>
        <w:tab/>
      </w:r>
      <w:r w:rsidR="00E27E94">
        <w:rPr>
          <w:rFonts w:ascii="Trebuchet MS" w:hAnsi="Trebuchet MS"/>
        </w:rPr>
        <w:tab/>
      </w:r>
      <w:r w:rsidR="00411F3A" w:rsidRPr="00473904">
        <w:rPr>
          <w:rFonts w:ascii="Trebuchet MS" w:hAnsi="Trebuchet MS"/>
        </w:rPr>
        <w:t>Code APE</w:t>
      </w:r>
    </w:p>
    <w:p w:rsidR="00564BAB" w:rsidRDefault="00C405F9">
      <w:pPr>
        <w:pStyle w:val="CorpsA"/>
        <w:jc w:val="both"/>
        <w:rPr>
          <w:rFonts w:ascii="Trebuchet MS" w:hAnsi="Trebuchet MS"/>
        </w:rPr>
      </w:pPr>
      <w:r>
        <w:rPr>
          <w:rFonts w:ascii="Trebuchet MS" w:hAnsi="Trebuchet MS"/>
        </w:rPr>
        <w:t>Site internet</w:t>
      </w:r>
    </w:p>
    <w:p w:rsidR="00C405F9" w:rsidRPr="00473904" w:rsidRDefault="00C405F9">
      <w:pPr>
        <w:pStyle w:val="CorpsA"/>
        <w:jc w:val="both"/>
        <w:rPr>
          <w:rFonts w:ascii="Trebuchet MS" w:hAnsi="Trebuchet MS"/>
        </w:rPr>
      </w:pPr>
    </w:p>
    <w:p w:rsidR="00AF60B2" w:rsidRDefault="00AF60B2" w:rsidP="00AF60B2">
      <w:pPr>
        <w:pStyle w:val="CorpsA"/>
        <w:spacing w:before="120" w:after="120"/>
        <w:jc w:val="both"/>
        <w:rPr>
          <w:rFonts w:ascii="Trebuchet MS" w:hAnsi="Trebuchet MS"/>
        </w:rPr>
      </w:pPr>
      <w:r>
        <w:rPr>
          <w:rFonts w:ascii="Trebuchet MS" w:hAnsi="Trebuchet MS"/>
        </w:rPr>
        <w:t>Adresse du siège social</w:t>
      </w:r>
    </w:p>
    <w:p w:rsidR="00564BAB" w:rsidRPr="00473904" w:rsidRDefault="00411F3A" w:rsidP="00AF60B2">
      <w:pPr>
        <w:pStyle w:val="CorpsA"/>
        <w:spacing w:before="120" w:after="120"/>
        <w:jc w:val="both"/>
        <w:rPr>
          <w:rFonts w:ascii="Trebuchet MS" w:hAnsi="Trebuchet MS"/>
        </w:rPr>
      </w:pPr>
      <w:r w:rsidRPr="00473904">
        <w:rPr>
          <w:rFonts w:ascii="Trebuchet MS" w:hAnsi="Trebuchet MS"/>
        </w:rPr>
        <w:t>Code postal</w:t>
      </w:r>
      <w:r w:rsidR="001D6484">
        <w:rPr>
          <w:rFonts w:ascii="Trebuchet MS" w:hAnsi="Trebuchet MS"/>
        </w:rPr>
        <w:tab/>
      </w:r>
      <w:r w:rsidR="001D6484">
        <w:rPr>
          <w:rFonts w:ascii="Trebuchet MS" w:hAnsi="Trebuchet MS"/>
        </w:rPr>
        <w:tab/>
      </w:r>
      <w:r w:rsidR="001D6484">
        <w:rPr>
          <w:rFonts w:ascii="Trebuchet MS" w:hAnsi="Trebuchet MS"/>
        </w:rPr>
        <w:tab/>
      </w:r>
      <w:r w:rsidR="001D6484">
        <w:rPr>
          <w:rFonts w:ascii="Trebuchet MS" w:hAnsi="Trebuchet MS"/>
        </w:rPr>
        <w:tab/>
      </w:r>
      <w:r w:rsidR="001D6484">
        <w:rPr>
          <w:rFonts w:ascii="Trebuchet MS" w:hAnsi="Trebuchet MS"/>
        </w:rPr>
        <w:tab/>
      </w:r>
      <w:r w:rsidR="001D6484">
        <w:rPr>
          <w:rFonts w:ascii="Trebuchet MS" w:hAnsi="Trebuchet MS"/>
        </w:rPr>
        <w:tab/>
      </w:r>
      <w:r w:rsidRPr="00473904">
        <w:rPr>
          <w:rFonts w:ascii="Trebuchet MS" w:hAnsi="Trebuchet MS"/>
        </w:rPr>
        <w:t>Ville</w:t>
      </w:r>
    </w:p>
    <w:p w:rsidR="00564BAB" w:rsidRPr="00473904" w:rsidRDefault="00411F3A" w:rsidP="00AF60B2">
      <w:pPr>
        <w:pStyle w:val="CorpsA"/>
        <w:spacing w:before="120" w:after="120"/>
        <w:jc w:val="both"/>
        <w:rPr>
          <w:rFonts w:ascii="Trebuchet MS" w:hAnsi="Trebuchet MS"/>
        </w:rPr>
      </w:pPr>
      <w:r w:rsidRPr="00473904">
        <w:rPr>
          <w:rFonts w:ascii="Trebuchet MS" w:hAnsi="Trebuchet MS"/>
        </w:rPr>
        <w:t>Téléphone fixe</w:t>
      </w:r>
      <w:r w:rsidR="00C325EF">
        <w:rPr>
          <w:rFonts w:ascii="Trebuchet MS" w:hAnsi="Trebuchet MS"/>
        </w:rPr>
        <w:tab/>
      </w:r>
      <w:r w:rsidR="00C325EF">
        <w:rPr>
          <w:rFonts w:ascii="Trebuchet MS" w:hAnsi="Trebuchet MS"/>
        </w:rPr>
        <w:tab/>
      </w:r>
      <w:r w:rsidR="00C325EF">
        <w:rPr>
          <w:rFonts w:ascii="Trebuchet MS" w:hAnsi="Trebuchet MS"/>
        </w:rPr>
        <w:tab/>
      </w:r>
      <w:r w:rsidR="00C325EF">
        <w:rPr>
          <w:rFonts w:ascii="Trebuchet MS" w:hAnsi="Trebuchet MS"/>
        </w:rPr>
        <w:tab/>
      </w:r>
      <w:r w:rsidR="00C325EF">
        <w:rPr>
          <w:rFonts w:ascii="Trebuchet MS" w:hAnsi="Trebuchet MS"/>
        </w:rPr>
        <w:tab/>
        <w:t>T</w:t>
      </w:r>
      <w:r w:rsidRPr="00473904">
        <w:rPr>
          <w:rFonts w:ascii="Trebuchet MS" w:hAnsi="Trebuchet MS"/>
        </w:rPr>
        <w:t>éléphone portable</w:t>
      </w:r>
    </w:p>
    <w:p w:rsidR="00564BAB" w:rsidRPr="00473904" w:rsidRDefault="00411F3A" w:rsidP="00AF60B2">
      <w:pPr>
        <w:pStyle w:val="CorpsA"/>
        <w:spacing w:before="120" w:after="120"/>
        <w:jc w:val="both"/>
        <w:rPr>
          <w:rFonts w:ascii="Trebuchet MS" w:hAnsi="Trebuchet MS"/>
        </w:rPr>
      </w:pPr>
      <w:r w:rsidRPr="00473904">
        <w:rPr>
          <w:rFonts w:ascii="Trebuchet MS" w:hAnsi="Trebuchet MS"/>
        </w:rPr>
        <w:t>Courriel</w:t>
      </w:r>
    </w:p>
    <w:p w:rsidR="001D6484" w:rsidRDefault="001D6484" w:rsidP="00AF60B2">
      <w:pPr>
        <w:pStyle w:val="CorpsA"/>
        <w:spacing w:before="120" w:after="120"/>
        <w:jc w:val="both"/>
        <w:rPr>
          <w:rFonts w:ascii="Trebuchet MS" w:hAnsi="Trebuchet MS"/>
        </w:rPr>
      </w:pPr>
    </w:p>
    <w:p w:rsidR="00564BAB" w:rsidRPr="001D6484" w:rsidRDefault="00411F3A" w:rsidP="00AF60B2">
      <w:pPr>
        <w:pStyle w:val="CorpsA"/>
        <w:spacing w:before="120" w:after="120"/>
        <w:jc w:val="both"/>
        <w:rPr>
          <w:rFonts w:ascii="Trebuchet MS" w:hAnsi="Trebuchet MS"/>
          <w:u w:val="single"/>
        </w:rPr>
      </w:pPr>
      <w:r w:rsidRPr="001D6484">
        <w:rPr>
          <w:rFonts w:ascii="Trebuchet MS" w:hAnsi="Trebuchet MS"/>
          <w:u w:val="single"/>
        </w:rPr>
        <w:t>Représentant légal</w:t>
      </w:r>
      <w:r w:rsidR="007C5E4A">
        <w:rPr>
          <w:rFonts w:ascii="Trebuchet MS" w:hAnsi="Trebuchet MS"/>
          <w:u w:val="single"/>
        </w:rPr>
        <w:t xml:space="preserve">, en qualité de : </w:t>
      </w:r>
    </w:p>
    <w:p w:rsidR="00C325EF" w:rsidRPr="00473904" w:rsidRDefault="00C325EF" w:rsidP="00C325EF">
      <w:pPr>
        <w:pStyle w:val="CorpsA"/>
        <w:spacing w:before="120" w:after="120"/>
        <w:jc w:val="both"/>
        <w:rPr>
          <w:rFonts w:ascii="Trebuchet MS" w:hAnsi="Trebuchet MS"/>
        </w:rPr>
      </w:pPr>
      <w:r w:rsidRPr="00473904">
        <w:rPr>
          <w:rFonts w:ascii="Trebuchet MS" w:hAnsi="Trebuchet MS"/>
        </w:rPr>
        <w:t>Téléphone fixe</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T</w:t>
      </w:r>
      <w:r w:rsidRPr="00473904">
        <w:rPr>
          <w:rFonts w:ascii="Trebuchet MS" w:hAnsi="Trebuchet MS"/>
        </w:rPr>
        <w:t>éléphone portable</w:t>
      </w:r>
    </w:p>
    <w:p w:rsidR="00C325EF" w:rsidRPr="00473904" w:rsidRDefault="00C325EF" w:rsidP="00C325EF">
      <w:pPr>
        <w:pStyle w:val="CorpsA"/>
        <w:spacing w:before="120" w:after="120"/>
        <w:jc w:val="both"/>
        <w:rPr>
          <w:rFonts w:ascii="Trebuchet MS" w:hAnsi="Trebuchet MS"/>
        </w:rPr>
      </w:pPr>
      <w:r w:rsidRPr="00473904">
        <w:rPr>
          <w:rFonts w:ascii="Trebuchet MS" w:hAnsi="Trebuchet MS"/>
        </w:rPr>
        <w:t>Courriel</w:t>
      </w:r>
    </w:p>
    <w:p w:rsidR="001D6484" w:rsidRDefault="001D6484" w:rsidP="00AF60B2">
      <w:pPr>
        <w:pStyle w:val="CorpsA"/>
        <w:spacing w:before="120" w:after="120"/>
        <w:jc w:val="both"/>
        <w:rPr>
          <w:rFonts w:ascii="Trebuchet MS" w:hAnsi="Trebuchet MS"/>
        </w:rPr>
      </w:pPr>
    </w:p>
    <w:p w:rsidR="00564BAB" w:rsidRPr="001D6484" w:rsidRDefault="00411F3A" w:rsidP="00AF60B2">
      <w:pPr>
        <w:pStyle w:val="CorpsA"/>
        <w:spacing w:before="120" w:after="120"/>
        <w:jc w:val="both"/>
        <w:rPr>
          <w:rFonts w:ascii="Trebuchet MS" w:hAnsi="Trebuchet MS"/>
          <w:u w:val="single"/>
        </w:rPr>
      </w:pPr>
      <w:r w:rsidRPr="001D6484">
        <w:rPr>
          <w:rFonts w:ascii="Trebuchet MS" w:hAnsi="Trebuchet MS"/>
          <w:u w:val="single"/>
        </w:rPr>
        <w:t>Référent technique (si différent)</w:t>
      </w:r>
      <w:r w:rsidR="007C5E4A">
        <w:rPr>
          <w:rFonts w:ascii="Trebuchet MS" w:hAnsi="Trebuchet MS"/>
          <w:u w:val="single"/>
        </w:rPr>
        <w:t xml:space="preserve">, en qualité de : </w:t>
      </w:r>
    </w:p>
    <w:p w:rsidR="00C325EF" w:rsidRPr="00473904" w:rsidRDefault="00C325EF" w:rsidP="00C325EF">
      <w:pPr>
        <w:pStyle w:val="CorpsA"/>
        <w:spacing w:before="120" w:after="120"/>
        <w:jc w:val="both"/>
        <w:rPr>
          <w:rFonts w:ascii="Trebuchet MS" w:hAnsi="Trebuchet MS"/>
        </w:rPr>
      </w:pPr>
      <w:r w:rsidRPr="00473904">
        <w:rPr>
          <w:rFonts w:ascii="Trebuchet MS" w:hAnsi="Trebuchet MS"/>
        </w:rPr>
        <w:t>Téléphone fixe</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T</w:t>
      </w:r>
      <w:r w:rsidRPr="00473904">
        <w:rPr>
          <w:rFonts w:ascii="Trebuchet MS" w:hAnsi="Trebuchet MS"/>
        </w:rPr>
        <w:t>éléphone portable</w:t>
      </w:r>
    </w:p>
    <w:p w:rsidR="00C325EF" w:rsidRPr="00473904" w:rsidRDefault="00C325EF" w:rsidP="00C325EF">
      <w:pPr>
        <w:pStyle w:val="CorpsA"/>
        <w:spacing w:before="120" w:after="120"/>
        <w:jc w:val="both"/>
        <w:rPr>
          <w:rFonts w:ascii="Trebuchet MS" w:hAnsi="Trebuchet MS"/>
        </w:rPr>
      </w:pPr>
      <w:r w:rsidRPr="00473904">
        <w:rPr>
          <w:rFonts w:ascii="Trebuchet MS" w:hAnsi="Trebuchet MS"/>
        </w:rPr>
        <w:t>Courriel</w:t>
      </w:r>
    </w:p>
    <w:p w:rsidR="00AF60B2" w:rsidRDefault="00AF60B2" w:rsidP="00AF60B2">
      <w:pPr>
        <w:pStyle w:val="CorpsA"/>
        <w:spacing w:before="120" w:after="120"/>
        <w:jc w:val="both"/>
        <w:rPr>
          <w:rFonts w:ascii="Trebuchet MS" w:hAnsi="Trebuchet MS"/>
        </w:rPr>
      </w:pPr>
    </w:p>
    <w:p w:rsidR="00CE3B91" w:rsidRPr="00473904" w:rsidRDefault="006645AC" w:rsidP="00AF60B2">
      <w:pPr>
        <w:pStyle w:val="CorpsA"/>
        <w:spacing w:before="120" w:after="120"/>
        <w:jc w:val="both"/>
        <w:rPr>
          <w:rFonts w:ascii="Trebuchet MS" w:hAnsi="Trebuchet MS"/>
        </w:rPr>
      </w:pPr>
      <w:r>
        <w:rPr>
          <w:rFonts w:ascii="Trebuchet MS" w:hAnsi="Trebuchet MS"/>
        </w:rPr>
        <w:t>La structure</w:t>
      </w:r>
      <w:r w:rsidRPr="006645AC">
        <w:rPr>
          <w:rFonts w:ascii="Trebuchet MS" w:hAnsi="Trebuchet MS"/>
        </w:rPr>
        <w:t xml:space="preserve"> bénéficie t-</w:t>
      </w:r>
      <w:r>
        <w:rPr>
          <w:rFonts w:ascii="Trebuchet MS" w:hAnsi="Trebuchet MS"/>
        </w:rPr>
        <w:t>elle</w:t>
      </w:r>
      <w:r w:rsidRPr="006645AC">
        <w:rPr>
          <w:rFonts w:ascii="Trebuchet MS" w:hAnsi="Trebuchet MS"/>
        </w:rPr>
        <w:t xml:space="preserve"> </w:t>
      </w:r>
      <w:r w:rsidR="00CE3B91">
        <w:rPr>
          <w:rFonts w:ascii="Trebuchet MS" w:hAnsi="Trebuchet MS"/>
        </w:rPr>
        <w:t xml:space="preserve">déjà d'aides </w:t>
      </w:r>
      <w:r w:rsidRPr="006645AC">
        <w:rPr>
          <w:rFonts w:ascii="Trebuchet MS" w:hAnsi="Trebuchet MS"/>
        </w:rPr>
        <w:t>de la part de MEL ?</w:t>
      </w:r>
      <w:r w:rsidR="00CE3B91">
        <w:rPr>
          <w:rFonts w:ascii="Trebuchet MS" w:hAnsi="Trebuchet MS"/>
        </w:rPr>
        <w:t xml:space="preserve"> (mise à disposition, subvention…)</w:t>
      </w:r>
      <w:r w:rsidR="001D6484">
        <w:rPr>
          <w:rFonts w:ascii="Trebuchet MS" w:hAnsi="Trebuchet MS"/>
        </w:rPr>
        <w:t xml:space="preserve">. </w:t>
      </w:r>
      <w:r w:rsidR="00CE3B91">
        <w:rPr>
          <w:rFonts w:ascii="Trebuchet MS" w:hAnsi="Trebuchet MS"/>
        </w:rPr>
        <w:t xml:space="preserve">Si oui, </w:t>
      </w:r>
      <w:r w:rsidR="008D6A57">
        <w:rPr>
          <w:rFonts w:ascii="Trebuchet MS" w:hAnsi="Trebuchet MS"/>
        </w:rPr>
        <w:t>présenter une attestation</w:t>
      </w:r>
      <w:r w:rsidR="00CE3B91">
        <w:rPr>
          <w:rFonts w:ascii="Trebuchet MS" w:hAnsi="Trebuchet MS"/>
        </w:rPr>
        <w:t>.</w:t>
      </w:r>
    </w:p>
    <w:p w:rsidR="00564BAB" w:rsidRPr="00473904" w:rsidRDefault="00411F3A" w:rsidP="00C325EF">
      <w:pPr>
        <w:pStyle w:val="Titre2"/>
        <w:spacing w:before="480" w:after="120"/>
        <w:rPr>
          <w:rFonts w:ascii="Trebuchet MS" w:hAnsi="Trebuchet MS"/>
        </w:rPr>
      </w:pPr>
      <w:bookmarkStart w:id="17" w:name="_Toc449695993"/>
      <w:r w:rsidRPr="00C325EF">
        <w:rPr>
          <w:rFonts w:ascii="Trebuchet MS" w:hAnsi="Trebuchet MS"/>
        </w:rPr>
        <w:t>Présentation synthétique de l'initiative</w:t>
      </w:r>
      <w:r w:rsidR="00AF60B2" w:rsidRPr="00C325EF">
        <w:rPr>
          <w:rFonts w:ascii="Trebuchet MS" w:hAnsi="Trebuchet MS"/>
        </w:rPr>
        <w:t xml:space="preserve"> citoyenne de transition</w:t>
      </w:r>
      <w:bookmarkEnd w:id="17"/>
    </w:p>
    <w:p w:rsidR="00564BAB" w:rsidRDefault="00411F3A" w:rsidP="00AF60B2">
      <w:pPr>
        <w:pStyle w:val="CorpsA"/>
        <w:spacing w:before="120" w:after="120"/>
        <w:jc w:val="both"/>
        <w:rPr>
          <w:rFonts w:ascii="Trebuchet MS" w:hAnsi="Trebuchet MS"/>
        </w:rPr>
      </w:pPr>
      <w:r w:rsidRPr="00473904">
        <w:rPr>
          <w:rFonts w:ascii="Trebuchet MS" w:hAnsi="Trebuchet MS"/>
        </w:rPr>
        <w:t>Intitulé</w:t>
      </w:r>
    </w:p>
    <w:p w:rsidR="00564BAB" w:rsidRDefault="00411F3A" w:rsidP="00AF60B2">
      <w:pPr>
        <w:pStyle w:val="CorpsA"/>
        <w:spacing w:before="120" w:after="120"/>
        <w:jc w:val="both"/>
        <w:rPr>
          <w:rFonts w:ascii="Trebuchet MS" w:hAnsi="Trebuchet MS"/>
        </w:rPr>
      </w:pPr>
      <w:r w:rsidRPr="00473904">
        <w:rPr>
          <w:rFonts w:ascii="Trebuchet MS" w:hAnsi="Trebuchet MS"/>
        </w:rPr>
        <w:t>Résumé</w:t>
      </w:r>
    </w:p>
    <w:p w:rsidR="00564BAB" w:rsidRDefault="00411F3A" w:rsidP="00AF60B2">
      <w:pPr>
        <w:pStyle w:val="CorpsA"/>
        <w:spacing w:before="120" w:after="120"/>
        <w:jc w:val="both"/>
        <w:rPr>
          <w:rFonts w:ascii="Trebuchet MS" w:hAnsi="Trebuchet MS"/>
        </w:rPr>
      </w:pPr>
      <w:r w:rsidRPr="00473904">
        <w:rPr>
          <w:rFonts w:ascii="Trebuchet MS" w:hAnsi="Trebuchet MS"/>
        </w:rPr>
        <w:t>Coût du projet hors valorisation</w:t>
      </w:r>
      <w:r w:rsidR="00067C94" w:rsidRPr="00473904">
        <w:rPr>
          <w:rFonts w:ascii="Trebuchet MS" w:hAnsi="Trebuchet MS"/>
        </w:rPr>
        <w:t xml:space="preserve"> du bénévolat</w:t>
      </w:r>
    </w:p>
    <w:p w:rsidR="006645AC" w:rsidRDefault="00411F3A" w:rsidP="00AF60B2">
      <w:pPr>
        <w:pStyle w:val="CorpsA"/>
        <w:spacing w:before="120" w:after="120"/>
        <w:jc w:val="both"/>
        <w:rPr>
          <w:rFonts w:ascii="Trebuchet MS" w:hAnsi="Trebuchet MS"/>
        </w:rPr>
      </w:pPr>
      <w:r w:rsidRPr="00473904">
        <w:rPr>
          <w:rFonts w:ascii="Trebuchet MS" w:hAnsi="Trebuchet MS"/>
        </w:rPr>
        <w:t>Montant de l'a</w:t>
      </w:r>
      <w:r w:rsidR="00AF60B2">
        <w:rPr>
          <w:rFonts w:ascii="Trebuchet MS" w:hAnsi="Trebuchet MS"/>
        </w:rPr>
        <w:t xml:space="preserve">ide sollicitée auprès de la </w:t>
      </w:r>
      <w:r w:rsidR="00103555">
        <w:rPr>
          <w:rFonts w:ascii="Trebuchet MS" w:hAnsi="Trebuchet MS"/>
        </w:rPr>
        <w:t>Métropole Européenne de Lille</w:t>
      </w:r>
    </w:p>
    <w:p w:rsidR="00103555" w:rsidRDefault="00103555" w:rsidP="00AF60B2">
      <w:pPr>
        <w:pStyle w:val="CorpsA"/>
        <w:spacing w:before="120" w:after="120"/>
        <w:jc w:val="both"/>
        <w:rPr>
          <w:rFonts w:ascii="Trebuchet MS" w:hAnsi="Trebuchet MS"/>
        </w:rPr>
      </w:pPr>
      <w:r>
        <w:rPr>
          <w:rFonts w:ascii="Trebuchet MS" w:hAnsi="Trebuchet MS"/>
        </w:rPr>
        <w:t>Eléments de contribution en nature</w:t>
      </w:r>
    </w:p>
    <w:p w:rsidR="00564BAB" w:rsidRPr="00C325EF" w:rsidRDefault="00411F3A" w:rsidP="00C325EF">
      <w:pPr>
        <w:pStyle w:val="Titre2"/>
        <w:spacing w:before="480" w:after="120"/>
        <w:rPr>
          <w:rFonts w:ascii="Trebuchet MS" w:hAnsi="Trebuchet MS"/>
        </w:rPr>
      </w:pPr>
      <w:bookmarkStart w:id="18" w:name="_Toc449695994"/>
      <w:r w:rsidRPr="00C325EF">
        <w:rPr>
          <w:rFonts w:ascii="Trebuchet MS" w:hAnsi="Trebuchet MS"/>
        </w:rPr>
        <w:t>Présentation détaillée de l'initiative</w:t>
      </w:r>
      <w:r w:rsidR="00CE3B91" w:rsidRPr="00C325EF">
        <w:rPr>
          <w:rFonts w:ascii="Trebuchet MS" w:hAnsi="Trebuchet MS"/>
        </w:rPr>
        <w:t xml:space="preserve"> de transition citoyenne</w:t>
      </w:r>
      <w:bookmarkEnd w:id="18"/>
    </w:p>
    <w:p w:rsidR="00BF5DE2" w:rsidRPr="00C325EF" w:rsidRDefault="00BF5DE2" w:rsidP="00E27E94">
      <w:pPr>
        <w:pStyle w:val="CorpsA"/>
        <w:spacing w:before="240" w:after="120"/>
        <w:jc w:val="both"/>
        <w:rPr>
          <w:rFonts w:ascii="Trebuchet MS" w:hAnsi="Trebuchet MS"/>
        </w:rPr>
      </w:pPr>
      <w:r w:rsidRPr="00C325EF">
        <w:rPr>
          <w:rFonts w:ascii="Trebuchet MS" w:hAnsi="Trebuchet MS"/>
        </w:rPr>
        <w:t xml:space="preserve">1-Quels </w:t>
      </w:r>
      <w:r w:rsidR="00CE3B91" w:rsidRPr="00C325EF">
        <w:rPr>
          <w:rFonts w:ascii="Trebuchet MS" w:hAnsi="Trebuchet MS"/>
        </w:rPr>
        <w:t xml:space="preserve">sont les constats, les besoins </w:t>
      </w:r>
      <w:r w:rsidRPr="00C325EF">
        <w:rPr>
          <w:rFonts w:ascii="Trebuchet MS" w:hAnsi="Trebuchet MS"/>
        </w:rPr>
        <w:t xml:space="preserve">à l'origine </w:t>
      </w:r>
      <w:r w:rsidR="00CE3B91" w:rsidRPr="00C325EF">
        <w:rPr>
          <w:rFonts w:ascii="Trebuchet MS" w:hAnsi="Trebuchet MS"/>
        </w:rPr>
        <w:t>de cette initiative</w:t>
      </w:r>
      <w:r w:rsidRPr="00C325EF">
        <w:rPr>
          <w:rFonts w:ascii="Trebuchet MS" w:hAnsi="Trebuchet MS"/>
        </w:rPr>
        <w:t xml:space="preserve"> ?</w:t>
      </w:r>
    </w:p>
    <w:p w:rsidR="00CE3B91" w:rsidRPr="00C325EF" w:rsidRDefault="00CE3B91" w:rsidP="00E27E94">
      <w:pPr>
        <w:pStyle w:val="CorpsA"/>
        <w:spacing w:before="240" w:after="120"/>
        <w:jc w:val="both"/>
        <w:rPr>
          <w:rFonts w:ascii="Trebuchet MS" w:hAnsi="Trebuchet MS"/>
        </w:rPr>
      </w:pPr>
      <w:r w:rsidRPr="00C325EF">
        <w:rPr>
          <w:rFonts w:ascii="Trebuchet MS" w:hAnsi="Trebuchet MS"/>
        </w:rPr>
        <w:t xml:space="preserve">2-Quelles sont les ambitions, </w:t>
      </w:r>
      <w:r w:rsidR="00BD25B6" w:rsidRPr="00C325EF">
        <w:rPr>
          <w:rFonts w:ascii="Trebuchet MS" w:hAnsi="Trebuchet MS"/>
        </w:rPr>
        <w:t>les objectifs –si possible chiffrés-</w:t>
      </w:r>
      <w:r w:rsidRPr="00C325EF">
        <w:rPr>
          <w:rFonts w:ascii="Trebuchet MS" w:hAnsi="Trebuchet MS"/>
        </w:rPr>
        <w:t xml:space="preserve"> </w:t>
      </w:r>
      <w:r w:rsidR="00F75961" w:rsidRPr="00C325EF">
        <w:rPr>
          <w:rFonts w:ascii="Trebuchet MS" w:hAnsi="Trebuchet MS"/>
        </w:rPr>
        <w:t xml:space="preserve">de l'initiative </w:t>
      </w:r>
      <w:r w:rsidRPr="00C325EF">
        <w:rPr>
          <w:rFonts w:ascii="Trebuchet MS" w:hAnsi="Trebuchet MS"/>
        </w:rPr>
        <w:t>?</w:t>
      </w:r>
    </w:p>
    <w:p w:rsidR="00CE3B91" w:rsidRPr="00C325EF" w:rsidRDefault="00CE3B91" w:rsidP="00E27E94">
      <w:pPr>
        <w:pStyle w:val="CorpsA"/>
        <w:spacing w:before="240" w:after="120"/>
        <w:jc w:val="both"/>
        <w:rPr>
          <w:rFonts w:ascii="Trebuchet MS" w:hAnsi="Trebuchet MS"/>
        </w:rPr>
      </w:pPr>
      <w:r w:rsidRPr="00C325EF">
        <w:rPr>
          <w:rFonts w:ascii="Trebuchet MS" w:hAnsi="Trebuchet MS"/>
        </w:rPr>
        <w:t>3-Sur quel territoire se déroule l'initiative : bourg, quartier, villages(s), ville(s)?</w:t>
      </w:r>
    </w:p>
    <w:p w:rsidR="00CE3B91" w:rsidRPr="00C325EF" w:rsidRDefault="00CE3B91" w:rsidP="00E27E94">
      <w:pPr>
        <w:pStyle w:val="CorpsA"/>
        <w:spacing w:before="240" w:after="120"/>
        <w:jc w:val="both"/>
        <w:rPr>
          <w:rFonts w:ascii="Trebuchet MS" w:hAnsi="Trebuchet MS"/>
        </w:rPr>
      </w:pPr>
      <w:r w:rsidRPr="00C325EF">
        <w:rPr>
          <w:rFonts w:ascii="Trebuchet MS" w:hAnsi="Trebuchet MS"/>
        </w:rPr>
        <w:t>4-Quels sont le</w:t>
      </w:r>
      <w:r w:rsidR="00E54D96" w:rsidRPr="00C325EF">
        <w:rPr>
          <w:rFonts w:ascii="Trebuchet MS" w:hAnsi="Trebuchet MS"/>
        </w:rPr>
        <w:t>(</w:t>
      </w:r>
      <w:r w:rsidRPr="00C325EF">
        <w:rPr>
          <w:rFonts w:ascii="Trebuchet MS" w:hAnsi="Trebuchet MS"/>
        </w:rPr>
        <w:t>s</w:t>
      </w:r>
      <w:r w:rsidR="00E54D96" w:rsidRPr="00C325EF">
        <w:rPr>
          <w:rFonts w:ascii="Trebuchet MS" w:hAnsi="Trebuchet MS"/>
        </w:rPr>
        <w:t>)</w:t>
      </w:r>
      <w:r w:rsidRPr="00C325EF">
        <w:rPr>
          <w:rFonts w:ascii="Trebuchet MS" w:hAnsi="Trebuchet MS"/>
        </w:rPr>
        <w:t xml:space="preserve"> public(s) cible(s) ? </w:t>
      </w:r>
    </w:p>
    <w:p w:rsidR="00E54D96" w:rsidRPr="00C325EF" w:rsidRDefault="00E54D96" w:rsidP="00E27E94">
      <w:pPr>
        <w:pStyle w:val="CorpsA"/>
        <w:spacing w:before="240" w:after="120"/>
        <w:jc w:val="both"/>
        <w:rPr>
          <w:rFonts w:ascii="Trebuchet MS" w:hAnsi="Trebuchet MS"/>
        </w:rPr>
      </w:pPr>
      <w:r w:rsidRPr="00C325EF">
        <w:rPr>
          <w:rFonts w:ascii="Trebuchet MS" w:hAnsi="Trebuchet MS"/>
        </w:rPr>
        <w:t>5-Q</w:t>
      </w:r>
      <w:r w:rsidR="001D6484">
        <w:rPr>
          <w:rFonts w:ascii="Trebuchet MS" w:hAnsi="Trebuchet MS"/>
        </w:rPr>
        <w:t>u</w:t>
      </w:r>
      <w:r w:rsidRPr="00C325EF">
        <w:rPr>
          <w:rFonts w:ascii="Trebuchet MS" w:hAnsi="Trebuchet MS"/>
        </w:rPr>
        <w:t xml:space="preserve">els seront les moyens humains, matériels, techniques mobilisés pour réaliser </w:t>
      </w:r>
      <w:r w:rsidR="00F75961" w:rsidRPr="00C325EF">
        <w:rPr>
          <w:rFonts w:ascii="Trebuchet MS" w:hAnsi="Trebuchet MS"/>
        </w:rPr>
        <w:t>l'initiative</w:t>
      </w:r>
      <w:r w:rsidRPr="00C325EF">
        <w:rPr>
          <w:rFonts w:ascii="Trebuchet MS" w:hAnsi="Trebuchet MS"/>
        </w:rPr>
        <w:t xml:space="preserve"> ?</w:t>
      </w:r>
    </w:p>
    <w:p w:rsidR="00E54D96" w:rsidRDefault="00E54D96" w:rsidP="00E27E94">
      <w:pPr>
        <w:pStyle w:val="CorpsA"/>
        <w:spacing w:before="240" w:after="120"/>
        <w:jc w:val="both"/>
        <w:rPr>
          <w:rFonts w:ascii="Trebuchet MS" w:hAnsi="Trebuchet MS"/>
        </w:rPr>
      </w:pPr>
      <w:r w:rsidRPr="00C325EF">
        <w:rPr>
          <w:rFonts w:ascii="Trebuchet MS" w:hAnsi="Trebuchet MS"/>
        </w:rPr>
        <w:t>6-Quelles sont les relations avec la ou les communes concernées par l'initiative?</w:t>
      </w:r>
    </w:p>
    <w:p w:rsidR="00E54D96" w:rsidRPr="00C325EF" w:rsidRDefault="00E54D96" w:rsidP="00E27E94">
      <w:pPr>
        <w:pStyle w:val="CorpsA"/>
        <w:spacing w:before="240" w:after="120"/>
        <w:jc w:val="both"/>
        <w:rPr>
          <w:rFonts w:ascii="Trebuchet MS" w:hAnsi="Trebuchet MS"/>
        </w:rPr>
      </w:pPr>
      <w:r w:rsidRPr="00C325EF">
        <w:rPr>
          <w:rFonts w:ascii="Trebuchet MS" w:hAnsi="Trebuchet MS"/>
        </w:rPr>
        <w:t>7-Quelles sont les étapes de réalisation (réalisation dans les 12 mois qui suivent le financement)?</w:t>
      </w:r>
    </w:p>
    <w:tbl>
      <w:tblPr>
        <w:tblStyle w:val="Grilledutableau"/>
        <w:tblW w:w="0" w:type="auto"/>
        <w:tblLook w:val="04A0" w:firstRow="1" w:lastRow="0" w:firstColumn="1" w:lastColumn="0" w:noHBand="0" w:noVBand="1"/>
      </w:tblPr>
      <w:tblGrid>
        <w:gridCol w:w="1970"/>
        <w:gridCol w:w="2155"/>
        <w:gridCol w:w="3065"/>
        <w:gridCol w:w="2772"/>
      </w:tblGrid>
      <w:tr w:rsidR="00E54D96" w:rsidRPr="00C325EF" w:rsidTr="00E54D96">
        <w:tc>
          <w:tcPr>
            <w:tcW w:w="1970" w:type="dxa"/>
            <w:vAlign w:val="center"/>
          </w:tcPr>
          <w:p w:rsidR="00E54D96" w:rsidRPr="00C325EF" w:rsidRDefault="00E54D96" w:rsidP="00E54D96">
            <w:pPr>
              <w:pStyle w:val="CorpsA"/>
              <w:spacing w:before="100" w:beforeAutospacing="1"/>
              <w:jc w:val="center"/>
              <w:rPr>
                <w:rFonts w:ascii="Trebuchet MS" w:hAnsi="Trebuchet MS"/>
              </w:rPr>
            </w:pPr>
            <w:r w:rsidRPr="00C325EF">
              <w:rPr>
                <w:rFonts w:ascii="Trebuchet MS" w:hAnsi="Trebuchet MS"/>
              </w:rPr>
              <w:t>Date de démarrage</w:t>
            </w:r>
          </w:p>
        </w:tc>
        <w:tc>
          <w:tcPr>
            <w:tcW w:w="2155" w:type="dxa"/>
            <w:vAlign w:val="center"/>
          </w:tcPr>
          <w:p w:rsidR="00E54D96" w:rsidRPr="00C325EF" w:rsidRDefault="00E54D96" w:rsidP="00E54D96">
            <w:pPr>
              <w:pStyle w:val="CorpsA"/>
              <w:spacing w:before="100" w:beforeAutospacing="1"/>
              <w:jc w:val="center"/>
              <w:rPr>
                <w:rFonts w:ascii="Trebuchet MS" w:hAnsi="Trebuchet MS"/>
              </w:rPr>
            </w:pPr>
            <w:r w:rsidRPr="00C325EF">
              <w:rPr>
                <w:rFonts w:ascii="Trebuchet MS" w:hAnsi="Trebuchet MS"/>
              </w:rPr>
              <w:t>Durée prévisionnelle</w:t>
            </w:r>
          </w:p>
        </w:tc>
        <w:tc>
          <w:tcPr>
            <w:tcW w:w="3065" w:type="dxa"/>
            <w:vAlign w:val="center"/>
          </w:tcPr>
          <w:p w:rsidR="00E54D96" w:rsidRPr="00C325EF" w:rsidRDefault="00E54D96" w:rsidP="00E54D96">
            <w:pPr>
              <w:pStyle w:val="CorpsA"/>
              <w:spacing w:before="100" w:beforeAutospacing="1"/>
              <w:jc w:val="center"/>
              <w:rPr>
                <w:rFonts w:ascii="Trebuchet MS" w:hAnsi="Trebuchet MS"/>
              </w:rPr>
            </w:pPr>
            <w:r w:rsidRPr="00C325EF">
              <w:rPr>
                <w:rFonts w:ascii="Trebuchet MS" w:hAnsi="Trebuchet MS"/>
              </w:rPr>
              <w:t>Description de l'étape</w:t>
            </w:r>
          </w:p>
        </w:tc>
        <w:tc>
          <w:tcPr>
            <w:tcW w:w="2772" w:type="dxa"/>
            <w:vAlign w:val="center"/>
          </w:tcPr>
          <w:p w:rsidR="00E54D96" w:rsidRPr="00C325EF" w:rsidRDefault="00E54D96" w:rsidP="00E54D96">
            <w:pPr>
              <w:pStyle w:val="CorpsA"/>
              <w:spacing w:before="100" w:beforeAutospacing="1"/>
              <w:jc w:val="center"/>
              <w:rPr>
                <w:rFonts w:ascii="Trebuchet MS" w:hAnsi="Trebuchet MS"/>
              </w:rPr>
            </w:pPr>
            <w:r w:rsidRPr="00C325EF">
              <w:rPr>
                <w:rFonts w:ascii="Trebuchet MS" w:hAnsi="Trebuchet MS"/>
              </w:rPr>
              <w:t>Résultats attendus</w:t>
            </w:r>
            <w:r w:rsidRPr="00C325EF">
              <w:rPr>
                <w:rStyle w:val="Appelnotedebasdep"/>
                <w:rFonts w:ascii="Trebuchet MS" w:hAnsi="Trebuchet MS"/>
              </w:rPr>
              <w:footnoteReference w:id="1"/>
            </w:r>
          </w:p>
        </w:tc>
      </w:tr>
      <w:tr w:rsidR="00E54D96" w:rsidRPr="00854A4D" w:rsidTr="00E54D96">
        <w:tc>
          <w:tcPr>
            <w:tcW w:w="1970" w:type="dxa"/>
          </w:tcPr>
          <w:p w:rsidR="00E54D96" w:rsidRPr="00854A4D" w:rsidRDefault="00E54D96" w:rsidP="00300FC9">
            <w:pPr>
              <w:pStyle w:val="CorpsA"/>
              <w:spacing w:before="100" w:beforeAutospacing="1"/>
              <w:jc w:val="both"/>
              <w:rPr>
                <w:rFonts w:ascii="Trebuchet MS" w:hAnsi="Trebuchet MS"/>
              </w:rPr>
            </w:pPr>
          </w:p>
        </w:tc>
        <w:tc>
          <w:tcPr>
            <w:tcW w:w="2155" w:type="dxa"/>
          </w:tcPr>
          <w:p w:rsidR="00E54D96" w:rsidRDefault="00E54D96" w:rsidP="00300FC9">
            <w:pPr>
              <w:pStyle w:val="CorpsA"/>
              <w:spacing w:before="100" w:beforeAutospacing="1"/>
              <w:jc w:val="both"/>
              <w:rPr>
                <w:rFonts w:ascii="Trebuchet MS" w:hAnsi="Trebuchet MS"/>
              </w:rPr>
            </w:pPr>
          </w:p>
          <w:p w:rsidR="00C325EF" w:rsidRPr="00854A4D" w:rsidRDefault="00C325EF" w:rsidP="00300FC9">
            <w:pPr>
              <w:pStyle w:val="CorpsA"/>
              <w:spacing w:before="100" w:beforeAutospacing="1"/>
              <w:jc w:val="both"/>
              <w:rPr>
                <w:rFonts w:ascii="Trebuchet MS" w:hAnsi="Trebuchet MS"/>
              </w:rPr>
            </w:pPr>
          </w:p>
        </w:tc>
        <w:tc>
          <w:tcPr>
            <w:tcW w:w="3065" w:type="dxa"/>
          </w:tcPr>
          <w:p w:rsidR="00E54D96" w:rsidRPr="00854A4D" w:rsidRDefault="00E54D96" w:rsidP="00300FC9">
            <w:pPr>
              <w:pStyle w:val="CorpsA"/>
              <w:spacing w:before="100" w:beforeAutospacing="1"/>
              <w:jc w:val="both"/>
              <w:rPr>
                <w:rFonts w:ascii="Trebuchet MS" w:hAnsi="Trebuchet MS"/>
              </w:rPr>
            </w:pPr>
          </w:p>
        </w:tc>
        <w:tc>
          <w:tcPr>
            <w:tcW w:w="2772" w:type="dxa"/>
          </w:tcPr>
          <w:p w:rsidR="00E54D96" w:rsidRPr="00854A4D" w:rsidRDefault="00E54D96" w:rsidP="00300FC9">
            <w:pPr>
              <w:pStyle w:val="CorpsA"/>
              <w:spacing w:before="100" w:beforeAutospacing="1"/>
              <w:jc w:val="both"/>
              <w:rPr>
                <w:rFonts w:ascii="Trebuchet MS" w:hAnsi="Trebuchet MS"/>
              </w:rPr>
            </w:pPr>
          </w:p>
        </w:tc>
      </w:tr>
      <w:tr w:rsidR="00E54D96" w:rsidRPr="00854A4D" w:rsidTr="00E54D96">
        <w:tc>
          <w:tcPr>
            <w:tcW w:w="1970" w:type="dxa"/>
          </w:tcPr>
          <w:p w:rsidR="00E54D96" w:rsidRPr="00854A4D" w:rsidRDefault="00E54D96" w:rsidP="00300FC9">
            <w:pPr>
              <w:pStyle w:val="CorpsA"/>
              <w:spacing w:before="100" w:beforeAutospacing="1"/>
              <w:jc w:val="both"/>
              <w:rPr>
                <w:rFonts w:ascii="Trebuchet MS" w:hAnsi="Trebuchet MS"/>
              </w:rPr>
            </w:pPr>
          </w:p>
        </w:tc>
        <w:tc>
          <w:tcPr>
            <w:tcW w:w="2155" w:type="dxa"/>
          </w:tcPr>
          <w:p w:rsidR="00E54D96" w:rsidRDefault="00E54D96" w:rsidP="00300FC9">
            <w:pPr>
              <w:pStyle w:val="CorpsA"/>
              <w:spacing w:before="100" w:beforeAutospacing="1"/>
              <w:jc w:val="both"/>
              <w:rPr>
                <w:rFonts w:ascii="Trebuchet MS" w:hAnsi="Trebuchet MS"/>
              </w:rPr>
            </w:pPr>
          </w:p>
          <w:p w:rsidR="00E54D96" w:rsidRPr="00854A4D" w:rsidRDefault="00E54D96" w:rsidP="00300FC9">
            <w:pPr>
              <w:pStyle w:val="CorpsA"/>
              <w:spacing w:before="100" w:beforeAutospacing="1"/>
              <w:jc w:val="both"/>
              <w:rPr>
                <w:rFonts w:ascii="Trebuchet MS" w:hAnsi="Trebuchet MS"/>
              </w:rPr>
            </w:pPr>
          </w:p>
        </w:tc>
        <w:tc>
          <w:tcPr>
            <w:tcW w:w="3065" w:type="dxa"/>
          </w:tcPr>
          <w:p w:rsidR="00E54D96" w:rsidRPr="00854A4D" w:rsidRDefault="00E54D96" w:rsidP="00300FC9">
            <w:pPr>
              <w:pStyle w:val="CorpsA"/>
              <w:spacing w:before="100" w:beforeAutospacing="1"/>
              <w:jc w:val="both"/>
              <w:rPr>
                <w:rFonts w:ascii="Trebuchet MS" w:hAnsi="Trebuchet MS"/>
              </w:rPr>
            </w:pPr>
          </w:p>
        </w:tc>
        <w:tc>
          <w:tcPr>
            <w:tcW w:w="2772" w:type="dxa"/>
          </w:tcPr>
          <w:p w:rsidR="00E54D96" w:rsidRPr="00854A4D" w:rsidRDefault="00E54D96" w:rsidP="00300FC9">
            <w:pPr>
              <w:pStyle w:val="CorpsA"/>
              <w:spacing w:before="100" w:beforeAutospacing="1"/>
              <w:jc w:val="both"/>
              <w:rPr>
                <w:rFonts w:ascii="Trebuchet MS" w:hAnsi="Trebuchet MS"/>
              </w:rPr>
            </w:pPr>
          </w:p>
        </w:tc>
      </w:tr>
    </w:tbl>
    <w:p w:rsidR="00AF60B2" w:rsidRPr="00C325EF" w:rsidRDefault="00E54D96" w:rsidP="00E27E94">
      <w:pPr>
        <w:pStyle w:val="CorpsA"/>
        <w:spacing w:before="240" w:after="120"/>
        <w:jc w:val="both"/>
        <w:rPr>
          <w:rFonts w:ascii="Trebuchet MS" w:hAnsi="Trebuchet MS"/>
        </w:rPr>
      </w:pPr>
      <w:r w:rsidRPr="00C325EF">
        <w:rPr>
          <w:rFonts w:ascii="Trebuchet MS" w:hAnsi="Trebuchet MS"/>
        </w:rPr>
        <w:t>8</w:t>
      </w:r>
      <w:r w:rsidR="00BF5DE2" w:rsidRPr="00C325EF">
        <w:rPr>
          <w:rFonts w:ascii="Trebuchet MS" w:hAnsi="Trebuchet MS"/>
        </w:rPr>
        <w:t>-</w:t>
      </w:r>
      <w:r w:rsidR="00AF60B2" w:rsidRPr="00C325EF">
        <w:rPr>
          <w:rFonts w:ascii="Trebuchet MS" w:hAnsi="Trebuchet MS"/>
        </w:rPr>
        <w:t xml:space="preserve">En quoi </w:t>
      </w:r>
      <w:r w:rsidR="00CE3B91" w:rsidRPr="00C325EF">
        <w:rPr>
          <w:rFonts w:ascii="Trebuchet MS" w:hAnsi="Trebuchet MS"/>
        </w:rPr>
        <w:t>cette initiative répond elles aux critères</w:t>
      </w:r>
      <w:r w:rsidR="00AF60B2" w:rsidRPr="00C325EF">
        <w:rPr>
          <w:rFonts w:ascii="Trebuchet MS" w:hAnsi="Trebuchet MS"/>
        </w:rPr>
        <w:t xml:space="preserve"> de transition ?</w:t>
      </w:r>
      <w:r w:rsidR="00BF5DE2" w:rsidRPr="00C325EF">
        <w:rPr>
          <w:rFonts w:ascii="Trebuchet MS" w:hAnsi="Trebuchet MS"/>
        </w:rPr>
        <w:t xml:space="preserve"> cf. Les critères de sélection</w:t>
      </w:r>
    </w:p>
    <w:p w:rsidR="00BF5DE2" w:rsidRPr="00BF5DE2" w:rsidRDefault="00BF5DE2" w:rsidP="00D86D30">
      <w:pPr>
        <w:pStyle w:val="CorpsA"/>
        <w:numPr>
          <w:ilvl w:val="0"/>
          <w:numId w:val="3"/>
        </w:numPr>
        <w:jc w:val="both"/>
        <w:rPr>
          <w:rFonts w:ascii="Trebuchet MS" w:hAnsi="Trebuchet MS"/>
          <w:i/>
          <w:sz w:val="20"/>
        </w:rPr>
      </w:pPr>
      <w:r w:rsidRPr="00BF5DE2">
        <w:rPr>
          <w:rFonts w:ascii="Trebuchet MS" w:hAnsi="Trebuchet MS"/>
          <w:i/>
          <w:sz w:val="20"/>
        </w:rPr>
        <w:t>Favoriser un mode de vie local, éthique, durable?</w:t>
      </w:r>
    </w:p>
    <w:p w:rsidR="00BF5DE2" w:rsidRPr="00BF5DE2" w:rsidRDefault="00BF5DE2" w:rsidP="00D86D30">
      <w:pPr>
        <w:pStyle w:val="CorpsA"/>
        <w:numPr>
          <w:ilvl w:val="0"/>
          <w:numId w:val="3"/>
        </w:numPr>
        <w:jc w:val="both"/>
        <w:rPr>
          <w:rFonts w:ascii="Trebuchet MS" w:hAnsi="Trebuchet MS"/>
          <w:i/>
          <w:sz w:val="20"/>
        </w:rPr>
      </w:pPr>
      <w:r w:rsidRPr="00BF5DE2">
        <w:rPr>
          <w:rFonts w:ascii="Trebuchet MS" w:hAnsi="Trebuchet MS"/>
          <w:i/>
          <w:sz w:val="20"/>
        </w:rPr>
        <w:t>Minimiser l'impact du mode de vie sur l'homme et l'environnement?</w:t>
      </w:r>
    </w:p>
    <w:p w:rsidR="00BF5DE2" w:rsidRPr="00BF5DE2" w:rsidRDefault="00BF5DE2" w:rsidP="00D86D30">
      <w:pPr>
        <w:pStyle w:val="CorpsA"/>
        <w:numPr>
          <w:ilvl w:val="0"/>
          <w:numId w:val="3"/>
        </w:numPr>
        <w:jc w:val="both"/>
        <w:rPr>
          <w:rFonts w:ascii="Trebuchet MS" w:hAnsi="Trebuchet MS"/>
          <w:i/>
          <w:sz w:val="20"/>
        </w:rPr>
      </w:pPr>
      <w:r w:rsidRPr="00BF5DE2">
        <w:rPr>
          <w:rFonts w:ascii="Trebuchet MS" w:hAnsi="Trebuchet MS"/>
          <w:i/>
          <w:sz w:val="20"/>
        </w:rPr>
        <w:t>Eviter l'émission de gaz à effet de serre?</w:t>
      </w:r>
    </w:p>
    <w:p w:rsidR="00E54D96" w:rsidRPr="00C325EF" w:rsidRDefault="00BF5DE2" w:rsidP="00E54D96">
      <w:pPr>
        <w:pStyle w:val="CorpsA"/>
        <w:numPr>
          <w:ilvl w:val="0"/>
          <w:numId w:val="3"/>
        </w:numPr>
        <w:spacing w:before="100" w:beforeAutospacing="1"/>
        <w:jc w:val="both"/>
        <w:rPr>
          <w:rFonts w:ascii="Trebuchet MS" w:hAnsi="Trebuchet MS"/>
          <w:b/>
        </w:rPr>
      </w:pPr>
      <w:r w:rsidRPr="00C325EF">
        <w:rPr>
          <w:rFonts w:ascii="Trebuchet MS" w:hAnsi="Trebuchet MS"/>
          <w:i/>
          <w:sz w:val="20"/>
        </w:rPr>
        <w:t>Présenter un intérêt collectif et local?</w:t>
      </w:r>
    </w:p>
    <w:p w:rsidR="00AF60B2" w:rsidRPr="00C325EF" w:rsidRDefault="00E54D96" w:rsidP="00E27E94">
      <w:pPr>
        <w:pStyle w:val="CorpsA"/>
        <w:spacing w:before="240" w:after="120"/>
        <w:jc w:val="both"/>
        <w:rPr>
          <w:rFonts w:ascii="Trebuchet MS" w:hAnsi="Trebuchet MS"/>
        </w:rPr>
      </w:pPr>
      <w:r w:rsidRPr="00C325EF">
        <w:rPr>
          <w:rFonts w:ascii="Trebuchet MS" w:hAnsi="Trebuchet MS"/>
        </w:rPr>
        <w:t>9</w:t>
      </w:r>
      <w:r w:rsidR="00AF60B2" w:rsidRPr="00C325EF">
        <w:rPr>
          <w:rFonts w:ascii="Trebuchet MS" w:hAnsi="Trebuchet MS"/>
        </w:rPr>
        <w:t xml:space="preserve">-En quoi </w:t>
      </w:r>
      <w:r w:rsidR="00F75961" w:rsidRPr="00C325EF">
        <w:rPr>
          <w:rFonts w:ascii="Trebuchet MS" w:hAnsi="Trebuchet MS"/>
        </w:rPr>
        <w:t>l'initiative</w:t>
      </w:r>
      <w:r w:rsidR="00AF60B2" w:rsidRPr="00C325EF">
        <w:rPr>
          <w:rFonts w:ascii="Trebuchet MS" w:hAnsi="Trebuchet MS"/>
        </w:rPr>
        <w:t xml:space="preserve"> fait-</w:t>
      </w:r>
      <w:r w:rsidR="00F75961" w:rsidRPr="00C325EF">
        <w:rPr>
          <w:rFonts w:ascii="Trebuchet MS" w:hAnsi="Trebuchet MS"/>
        </w:rPr>
        <w:t>elle</w:t>
      </w:r>
      <w:r w:rsidR="00AF60B2" w:rsidRPr="00C325EF">
        <w:rPr>
          <w:rFonts w:ascii="Trebuchet MS" w:hAnsi="Trebuchet MS"/>
        </w:rPr>
        <w:t xml:space="preserve"> changer les comportements de façon durable ?</w:t>
      </w:r>
    </w:p>
    <w:p w:rsidR="00925E80" w:rsidRPr="00925E80" w:rsidRDefault="00925E80" w:rsidP="00D86D30">
      <w:pPr>
        <w:pStyle w:val="CorpsA"/>
        <w:numPr>
          <w:ilvl w:val="0"/>
          <w:numId w:val="3"/>
        </w:numPr>
        <w:jc w:val="both"/>
        <w:rPr>
          <w:rFonts w:ascii="Trebuchet MS" w:hAnsi="Trebuchet MS"/>
          <w:i/>
          <w:sz w:val="20"/>
        </w:rPr>
      </w:pPr>
      <w:r w:rsidRPr="00925E80">
        <w:rPr>
          <w:rFonts w:ascii="Trebuchet MS" w:hAnsi="Trebuchet MS"/>
          <w:i/>
          <w:sz w:val="20"/>
        </w:rPr>
        <w:t>Présenter la méthode, les outils pour accompagner le</w:t>
      </w:r>
      <w:r>
        <w:rPr>
          <w:rFonts w:ascii="Trebuchet MS" w:hAnsi="Trebuchet MS"/>
          <w:i/>
          <w:sz w:val="20"/>
        </w:rPr>
        <w:t>s</w:t>
      </w:r>
      <w:r w:rsidRPr="00925E80">
        <w:rPr>
          <w:rFonts w:ascii="Trebuchet MS" w:hAnsi="Trebuchet MS"/>
          <w:i/>
          <w:sz w:val="20"/>
        </w:rPr>
        <w:t xml:space="preserve"> changement</w:t>
      </w:r>
      <w:r>
        <w:rPr>
          <w:rFonts w:ascii="Trebuchet MS" w:hAnsi="Trebuchet MS"/>
          <w:i/>
          <w:sz w:val="20"/>
        </w:rPr>
        <w:t>s</w:t>
      </w:r>
      <w:r w:rsidRPr="00925E80">
        <w:rPr>
          <w:rFonts w:ascii="Trebuchet MS" w:hAnsi="Trebuchet MS"/>
          <w:i/>
          <w:sz w:val="20"/>
        </w:rPr>
        <w:t xml:space="preserve"> de comportement</w:t>
      </w:r>
      <w:r>
        <w:rPr>
          <w:rFonts w:ascii="Trebuchet MS" w:hAnsi="Trebuchet MS"/>
          <w:i/>
          <w:sz w:val="20"/>
        </w:rPr>
        <w:t>s</w:t>
      </w:r>
      <w:r w:rsidRPr="00925E80">
        <w:rPr>
          <w:rFonts w:ascii="Trebuchet MS" w:hAnsi="Trebuchet MS"/>
          <w:i/>
          <w:sz w:val="20"/>
        </w:rPr>
        <w:t>,</w:t>
      </w:r>
    </w:p>
    <w:p w:rsidR="00925E80" w:rsidRDefault="00925E80" w:rsidP="00D86D30">
      <w:pPr>
        <w:pStyle w:val="CorpsA"/>
        <w:numPr>
          <w:ilvl w:val="0"/>
          <w:numId w:val="3"/>
        </w:numPr>
        <w:jc w:val="both"/>
        <w:rPr>
          <w:rFonts w:ascii="Trebuchet MS" w:hAnsi="Trebuchet MS"/>
          <w:i/>
          <w:sz w:val="20"/>
        </w:rPr>
      </w:pPr>
      <w:r>
        <w:rPr>
          <w:rFonts w:ascii="Trebuchet MS" w:hAnsi="Trebuchet MS"/>
          <w:i/>
          <w:sz w:val="20"/>
        </w:rPr>
        <w:t>Décrire les résultats attendus (quantitatifs et qualitatifs).</w:t>
      </w:r>
    </w:p>
    <w:p w:rsidR="00AF60B2" w:rsidRPr="00C325EF" w:rsidRDefault="00E54D96" w:rsidP="00E27E94">
      <w:pPr>
        <w:pStyle w:val="CorpsA"/>
        <w:spacing w:before="240" w:after="120"/>
        <w:jc w:val="both"/>
        <w:rPr>
          <w:rFonts w:ascii="Trebuchet MS" w:hAnsi="Trebuchet MS"/>
        </w:rPr>
      </w:pPr>
      <w:r w:rsidRPr="00C325EF">
        <w:rPr>
          <w:rFonts w:ascii="Trebuchet MS" w:hAnsi="Trebuchet MS"/>
        </w:rPr>
        <w:t>1</w:t>
      </w:r>
      <w:r w:rsidR="0063057A" w:rsidRPr="00C325EF">
        <w:rPr>
          <w:rFonts w:ascii="Trebuchet MS" w:hAnsi="Trebuchet MS"/>
        </w:rPr>
        <w:t>0</w:t>
      </w:r>
      <w:r w:rsidR="00AF60B2" w:rsidRPr="00C325EF">
        <w:rPr>
          <w:rFonts w:ascii="Trebuchet MS" w:hAnsi="Trebuchet MS"/>
        </w:rPr>
        <w:t xml:space="preserve">-Comment </w:t>
      </w:r>
      <w:r w:rsidR="00CE3B91" w:rsidRPr="00C325EF">
        <w:rPr>
          <w:rFonts w:ascii="Trebuchet MS" w:hAnsi="Trebuchet MS"/>
        </w:rPr>
        <w:t>s'organisent</w:t>
      </w:r>
      <w:r w:rsidR="00AF60B2" w:rsidRPr="00C325EF">
        <w:rPr>
          <w:rFonts w:ascii="Trebuchet MS" w:hAnsi="Trebuchet MS"/>
        </w:rPr>
        <w:t xml:space="preserve"> la mobilisation collective et l'engagement des citoyens ?</w:t>
      </w:r>
    </w:p>
    <w:p w:rsidR="0063057A" w:rsidRPr="00BF5DE2" w:rsidRDefault="0063057A" w:rsidP="00D86D30">
      <w:pPr>
        <w:pStyle w:val="CorpsA"/>
        <w:numPr>
          <w:ilvl w:val="0"/>
          <w:numId w:val="3"/>
        </w:numPr>
        <w:jc w:val="both"/>
        <w:rPr>
          <w:rFonts w:ascii="Trebuchet MS" w:hAnsi="Trebuchet MS"/>
          <w:i/>
          <w:sz w:val="20"/>
        </w:rPr>
      </w:pPr>
      <w:r w:rsidRPr="00BF5DE2">
        <w:rPr>
          <w:rFonts w:ascii="Trebuchet MS" w:hAnsi="Trebuchet MS"/>
          <w:i/>
          <w:sz w:val="20"/>
        </w:rPr>
        <w:t>Faire travailler des gens différents ensemble ?</w:t>
      </w:r>
    </w:p>
    <w:p w:rsidR="0063057A" w:rsidRPr="00BF5DE2" w:rsidRDefault="0063057A" w:rsidP="00D86D30">
      <w:pPr>
        <w:pStyle w:val="CorpsA"/>
        <w:numPr>
          <w:ilvl w:val="0"/>
          <w:numId w:val="3"/>
        </w:numPr>
        <w:jc w:val="both"/>
        <w:rPr>
          <w:rFonts w:ascii="Trebuchet MS" w:hAnsi="Trebuchet MS"/>
          <w:i/>
          <w:sz w:val="20"/>
        </w:rPr>
      </w:pPr>
      <w:r w:rsidRPr="00BF5DE2">
        <w:rPr>
          <w:rFonts w:ascii="Trebuchet MS" w:hAnsi="Trebuchet MS"/>
          <w:i/>
          <w:sz w:val="20"/>
        </w:rPr>
        <w:t>Renforcer les liens entre les habitants et/ou les différents acteurs du quartier ?</w:t>
      </w:r>
    </w:p>
    <w:p w:rsidR="00E54D96" w:rsidRPr="00E54D96" w:rsidRDefault="00E54D96" w:rsidP="00D86D30">
      <w:pPr>
        <w:pStyle w:val="CorpsA"/>
        <w:numPr>
          <w:ilvl w:val="0"/>
          <w:numId w:val="3"/>
        </w:numPr>
        <w:jc w:val="both"/>
        <w:rPr>
          <w:rFonts w:ascii="Trebuchet MS" w:hAnsi="Trebuchet MS"/>
          <w:i/>
          <w:sz w:val="20"/>
        </w:rPr>
      </w:pPr>
      <w:r>
        <w:rPr>
          <w:rFonts w:ascii="Trebuchet MS" w:hAnsi="Trebuchet MS"/>
          <w:i/>
          <w:sz w:val="20"/>
        </w:rPr>
        <w:t>R</w:t>
      </w:r>
      <w:r w:rsidRPr="00E54D96">
        <w:rPr>
          <w:rFonts w:ascii="Trebuchet MS" w:hAnsi="Trebuchet MS"/>
          <w:i/>
          <w:sz w:val="20"/>
        </w:rPr>
        <w:t>ôles des différents acteurs concernés par le projet ?</w:t>
      </w:r>
    </w:p>
    <w:p w:rsidR="00E54D96" w:rsidRPr="0063057A" w:rsidRDefault="0063057A" w:rsidP="00D86D30">
      <w:pPr>
        <w:pStyle w:val="CorpsA"/>
        <w:numPr>
          <w:ilvl w:val="0"/>
          <w:numId w:val="3"/>
        </w:numPr>
        <w:spacing w:before="100" w:beforeAutospacing="1"/>
        <w:jc w:val="both"/>
        <w:rPr>
          <w:rFonts w:ascii="Trebuchet MS" w:hAnsi="Trebuchet MS"/>
          <w:b/>
        </w:rPr>
      </w:pPr>
      <w:r w:rsidRPr="0063057A">
        <w:rPr>
          <w:rFonts w:ascii="Trebuchet MS" w:hAnsi="Trebuchet MS"/>
          <w:i/>
          <w:sz w:val="20"/>
        </w:rPr>
        <w:t>N</w:t>
      </w:r>
      <w:r w:rsidR="00E54D96" w:rsidRPr="0063057A">
        <w:rPr>
          <w:rFonts w:ascii="Trebuchet MS" w:hAnsi="Trebuchet MS"/>
          <w:i/>
          <w:sz w:val="20"/>
        </w:rPr>
        <w:t>iveau</w:t>
      </w:r>
      <w:r w:rsidRPr="0063057A">
        <w:rPr>
          <w:rFonts w:ascii="Trebuchet MS" w:hAnsi="Trebuchet MS"/>
          <w:i/>
          <w:sz w:val="20"/>
        </w:rPr>
        <w:t>x</w:t>
      </w:r>
      <w:r w:rsidR="00E54D96" w:rsidRPr="0063057A">
        <w:rPr>
          <w:rFonts w:ascii="Trebuchet MS" w:hAnsi="Trebuchet MS"/>
          <w:i/>
          <w:sz w:val="20"/>
        </w:rPr>
        <w:t xml:space="preserve"> d'implication dans l'action, dans le territoire…</w:t>
      </w:r>
    </w:p>
    <w:p w:rsidR="009150AC" w:rsidRDefault="0063057A" w:rsidP="00E27E94">
      <w:pPr>
        <w:pStyle w:val="CorpsA"/>
        <w:spacing w:before="240" w:after="120"/>
        <w:jc w:val="both"/>
        <w:rPr>
          <w:rFonts w:ascii="Trebuchet MS" w:hAnsi="Trebuchet MS"/>
        </w:rPr>
      </w:pPr>
      <w:r w:rsidRPr="00C325EF">
        <w:rPr>
          <w:rFonts w:ascii="Trebuchet MS" w:hAnsi="Trebuchet MS"/>
        </w:rPr>
        <w:t>11</w:t>
      </w:r>
      <w:r w:rsidR="00CE3B91" w:rsidRPr="00C325EF">
        <w:rPr>
          <w:rFonts w:ascii="Trebuchet MS" w:hAnsi="Trebuchet MS"/>
        </w:rPr>
        <w:t>-</w:t>
      </w:r>
      <w:r w:rsidR="00BF5DE2" w:rsidRPr="00C325EF">
        <w:rPr>
          <w:rFonts w:ascii="Trebuchet MS" w:hAnsi="Trebuchet MS"/>
        </w:rPr>
        <w:t xml:space="preserve">En quoi </w:t>
      </w:r>
      <w:r w:rsidR="00F75961" w:rsidRPr="00C325EF">
        <w:rPr>
          <w:rFonts w:ascii="Trebuchet MS" w:hAnsi="Trebuchet MS"/>
        </w:rPr>
        <w:t>l'initiative</w:t>
      </w:r>
      <w:r w:rsidR="00BF5DE2" w:rsidRPr="00C325EF">
        <w:rPr>
          <w:rFonts w:ascii="Trebuchet MS" w:hAnsi="Trebuchet MS"/>
        </w:rPr>
        <w:t xml:space="preserve"> est</w:t>
      </w:r>
      <w:r w:rsidR="00854A4D" w:rsidRPr="00C325EF">
        <w:rPr>
          <w:rFonts w:ascii="Trebuchet MS" w:hAnsi="Trebuchet MS"/>
        </w:rPr>
        <w:t>-</w:t>
      </w:r>
      <w:r w:rsidR="00F75961" w:rsidRPr="00C325EF">
        <w:rPr>
          <w:rFonts w:ascii="Trebuchet MS" w:hAnsi="Trebuchet MS"/>
        </w:rPr>
        <w:t>elle</w:t>
      </w:r>
      <w:r w:rsidR="00BF5DE2" w:rsidRPr="00C325EF">
        <w:rPr>
          <w:rFonts w:ascii="Trebuchet MS" w:hAnsi="Trebuchet MS"/>
        </w:rPr>
        <w:t xml:space="preserve"> complémentaire </w:t>
      </w:r>
      <w:r w:rsidR="00CE3B91" w:rsidRPr="00C325EF">
        <w:rPr>
          <w:rFonts w:ascii="Trebuchet MS" w:hAnsi="Trebuchet MS"/>
        </w:rPr>
        <w:t xml:space="preserve">et/ou </w:t>
      </w:r>
      <w:r w:rsidR="00721094" w:rsidRPr="00C325EF">
        <w:rPr>
          <w:rFonts w:ascii="Trebuchet MS" w:hAnsi="Trebuchet MS"/>
        </w:rPr>
        <w:t>novatrice</w:t>
      </w:r>
      <w:r w:rsidR="00CE3B91" w:rsidRPr="00C325EF">
        <w:rPr>
          <w:rFonts w:ascii="Trebuchet MS" w:hAnsi="Trebuchet MS"/>
        </w:rPr>
        <w:t xml:space="preserve"> </w:t>
      </w:r>
      <w:r w:rsidR="00BF5DE2" w:rsidRPr="00C325EF">
        <w:rPr>
          <w:rFonts w:ascii="Trebuchet MS" w:hAnsi="Trebuchet MS"/>
        </w:rPr>
        <w:t>par rapport à ce qui existe déjà sur le territoire ?</w:t>
      </w:r>
    </w:p>
    <w:p w:rsidR="00B57529" w:rsidRPr="00C325EF" w:rsidRDefault="0063057A" w:rsidP="00E27E94">
      <w:pPr>
        <w:pStyle w:val="CorpsA"/>
        <w:spacing w:before="240" w:after="120"/>
        <w:jc w:val="both"/>
        <w:rPr>
          <w:rFonts w:ascii="Trebuchet MS" w:hAnsi="Trebuchet MS"/>
        </w:rPr>
      </w:pPr>
      <w:r w:rsidRPr="00C325EF">
        <w:rPr>
          <w:rFonts w:ascii="Trebuchet MS" w:hAnsi="Trebuchet MS"/>
        </w:rPr>
        <w:t>12</w:t>
      </w:r>
      <w:r w:rsidR="00B57529" w:rsidRPr="00C325EF">
        <w:rPr>
          <w:rFonts w:ascii="Trebuchet MS" w:hAnsi="Trebuchet MS"/>
        </w:rPr>
        <w:t xml:space="preserve">-Quels critères proposez-vous pour évaluer </w:t>
      </w:r>
      <w:r w:rsidR="00F75961" w:rsidRPr="00C325EF">
        <w:rPr>
          <w:rFonts w:ascii="Trebuchet MS" w:hAnsi="Trebuchet MS"/>
        </w:rPr>
        <w:t>les étapes et le résultat final</w:t>
      </w:r>
      <w:r w:rsidR="00B57529" w:rsidRPr="00C325EF">
        <w:rPr>
          <w:rFonts w:ascii="Trebuchet MS" w:hAnsi="Trebuchet MS"/>
        </w:rPr>
        <w:t xml:space="preserve"> ?</w:t>
      </w:r>
    </w:p>
    <w:p w:rsidR="00C325EF" w:rsidRDefault="00C325EF" w:rsidP="0063057A">
      <w:pPr>
        <w:pStyle w:val="CorpsA"/>
        <w:jc w:val="both"/>
        <w:rPr>
          <w:rFonts w:ascii="Trebuchet MS" w:hAnsi="Trebuchet MS"/>
        </w:rPr>
      </w:pPr>
    </w:p>
    <w:p w:rsidR="00B57529" w:rsidRPr="00C325EF" w:rsidRDefault="00B57529" w:rsidP="00C325EF">
      <w:pPr>
        <w:pStyle w:val="CorpsA"/>
        <w:jc w:val="both"/>
        <w:rPr>
          <w:rFonts w:ascii="Trebuchet MS" w:hAnsi="Trebuchet MS"/>
        </w:rPr>
      </w:pPr>
      <w:r w:rsidRPr="00473904">
        <w:rPr>
          <w:rFonts w:ascii="Trebuchet MS" w:hAnsi="Trebuchet MS"/>
        </w:rPr>
        <w:t>Pour chaque étape</w:t>
      </w:r>
      <w:r w:rsidR="0063057A">
        <w:rPr>
          <w:rFonts w:ascii="Trebuchet MS" w:hAnsi="Trebuchet MS"/>
        </w:rPr>
        <w:t xml:space="preserve"> </w:t>
      </w:r>
      <w:r w:rsidR="00C325EF">
        <w:rPr>
          <w:rFonts w:ascii="Trebuchet MS" w:hAnsi="Trebuchet MS"/>
        </w:rPr>
        <w:t xml:space="preserve">identifiée en </w:t>
      </w:r>
      <w:r w:rsidR="0063057A">
        <w:rPr>
          <w:rFonts w:ascii="Trebuchet MS" w:hAnsi="Trebuchet MS"/>
        </w:rPr>
        <w:t>question 7</w:t>
      </w:r>
      <w:r w:rsidR="00C325EF">
        <w:rPr>
          <w:rFonts w:ascii="Trebuchet MS" w:hAnsi="Trebuchet MS"/>
        </w:rPr>
        <w:t xml:space="preserve"> :</w:t>
      </w:r>
      <w:r w:rsidRPr="00473904">
        <w:rPr>
          <w:rFonts w:ascii="Trebuchet MS" w:hAnsi="Trebuchet MS"/>
        </w:rPr>
        <w:t xml:space="preserve"> quels sont les éléments qui illustrent, qualifient, </w:t>
      </w:r>
      <w:r w:rsidRPr="00C325EF">
        <w:rPr>
          <w:rFonts w:ascii="Trebuchet MS" w:hAnsi="Trebuchet MS"/>
        </w:rPr>
        <w:t>quantifient ..?</w:t>
      </w:r>
    </w:p>
    <w:p w:rsidR="00B57529" w:rsidRPr="00C325EF" w:rsidRDefault="00B57529" w:rsidP="00D86D30">
      <w:pPr>
        <w:pStyle w:val="CorpsA"/>
        <w:numPr>
          <w:ilvl w:val="0"/>
          <w:numId w:val="3"/>
        </w:numPr>
        <w:jc w:val="both"/>
        <w:rPr>
          <w:rFonts w:ascii="Trebuchet MS" w:hAnsi="Trebuchet MS"/>
          <w:i/>
          <w:sz w:val="20"/>
        </w:rPr>
      </w:pPr>
      <w:r w:rsidRPr="00C325EF">
        <w:rPr>
          <w:rFonts w:ascii="Trebuchet MS" w:hAnsi="Trebuchet MS"/>
          <w:i/>
          <w:sz w:val="20"/>
        </w:rPr>
        <w:t>Combien de personnes ? Quels acteurs concernés ?</w:t>
      </w:r>
    </w:p>
    <w:p w:rsidR="00D93E75" w:rsidRPr="00C325EF" w:rsidRDefault="0063057A" w:rsidP="00C325EF">
      <w:pPr>
        <w:pStyle w:val="CorpsA"/>
        <w:numPr>
          <w:ilvl w:val="0"/>
          <w:numId w:val="3"/>
        </w:numPr>
        <w:jc w:val="both"/>
        <w:rPr>
          <w:rFonts w:ascii="Trebuchet MS" w:hAnsi="Trebuchet MS"/>
          <w:i/>
          <w:sz w:val="20"/>
        </w:rPr>
      </w:pPr>
      <w:r w:rsidRPr="00C325EF">
        <w:rPr>
          <w:rFonts w:ascii="Trebuchet MS" w:hAnsi="Trebuchet MS"/>
          <w:i/>
          <w:sz w:val="20"/>
        </w:rPr>
        <w:t>Quels supports? p</w:t>
      </w:r>
      <w:r w:rsidR="00B57529" w:rsidRPr="00C325EF">
        <w:rPr>
          <w:rFonts w:ascii="Trebuchet MS" w:hAnsi="Trebuchet MS"/>
          <w:i/>
          <w:sz w:val="20"/>
        </w:rPr>
        <w:t>hotos, vid</w:t>
      </w:r>
      <w:r w:rsidRPr="00C325EF">
        <w:rPr>
          <w:rFonts w:ascii="Trebuchet MS" w:hAnsi="Trebuchet MS"/>
          <w:i/>
          <w:sz w:val="20"/>
        </w:rPr>
        <w:t>éos, supports de communication…</w:t>
      </w:r>
    </w:p>
    <w:p w:rsidR="00FB6A48" w:rsidRPr="00C325EF" w:rsidRDefault="00FB6A48" w:rsidP="00E27E94">
      <w:pPr>
        <w:pStyle w:val="CorpsA"/>
        <w:spacing w:before="240" w:after="120"/>
        <w:jc w:val="both"/>
        <w:rPr>
          <w:rFonts w:ascii="Trebuchet MS" w:hAnsi="Trebuchet MS"/>
        </w:rPr>
      </w:pPr>
      <w:r w:rsidRPr="00C325EF">
        <w:rPr>
          <w:rFonts w:ascii="Trebuchet MS" w:hAnsi="Trebuchet MS"/>
        </w:rPr>
        <w:t>1</w:t>
      </w:r>
      <w:r w:rsidR="0063057A" w:rsidRPr="00C325EF">
        <w:rPr>
          <w:rFonts w:ascii="Trebuchet MS" w:hAnsi="Trebuchet MS"/>
        </w:rPr>
        <w:t>3</w:t>
      </w:r>
      <w:r w:rsidRPr="00C325EF">
        <w:rPr>
          <w:rFonts w:ascii="Trebuchet MS" w:hAnsi="Trebuchet MS"/>
        </w:rPr>
        <w:t>-Comment pensez-vous valoriser votre projet ? (outil, publication, formation…?)</w:t>
      </w:r>
    </w:p>
    <w:p w:rsidR="00564BAB" w:rsidRPr="00C325EF" w:rsidRDefault="00FB6A48" w:rsidP="00E27E94">
      <w:pPr>
        <w:pStyle w:val="CorpsA"/>
        <w:spacing w:before="240" w:after="120"/>
        <w:jc w:val="both"/>
        <w:rPr>
          <w:rFonts w:ascii="Trebuchet MS" w:hAnsi="Trebuchet MS"/>
        </w:rPr>
      </w:pPr>
      <w:r w:rsidRPr="00C325EF">
        <w:rPr>
          <w:rFonts w:ascii="Trebuchet MS" w:hAnsi="Trebuchet MS"/>
        </w:rPr>
        <w:t>1</w:t>
      </w:r>
      <w:r w:rsidR="0063057A" w:rsidRPr="00C325EF">
        <w:rPr>
          <w:rFonts w:ascii="Trebuchet MS" w:hAnsi="Trebuchet MS"/>
        </w:rPr>
        <w:t>4</w:t>
      </w:r>
      <w:r w:rsidRPr="00C325EF">
        <w:rPr>
          <w:rFonts w:ascii="Trebuchet MS" w:hAnsi="Trebuchet MS"/>
        </w:rPr>
        <w:t>-</w:t>
      </w:r>
      <w:r w:rsidR="00D20B03" w:rsidRPr="00C325EF">
        <w:rPr>
          <w:rFonts w:ascii="Trebuchet MS" w:hAnsi="Trebuchet MS"/>
        </w:rPr>
        <w:t>Quelle est la c</w:t>
      </w:r>
      <w:r w:rsidR="00AF60B2" w:rsidRPr="00C325EF">
        <w:rPr>
          <w:rFonts w:ascii="Trebuchet MS" w:hAnsi="Trebuchet MS"/>
        </w:rPr>
        <w:t xml:space="preserve">apacité </w:t>
      </w:r>
      <w:r w:rsidR="00D20B03" w:rsidRPr="00C325EF">
        <w:rPr>
          <w:rFonts w:ascii="Trebuchet MS" w:hAnsi="Trebuchet MS"/>
        </w:rPr>
        <w:t xml:space="preserve">du projet </w:t>
      </w:r>
      <w:r w:rsidR="00AF60B2" w:rsidRPr="00C325EF">
        <w:rPr>
          <w:rFonts w:ascii="Trebuchet MS" w:hAnsi="Trebuchet MS"/>
        </w:rPr>
        <w:t>d’inspirer et d’être dupliqué sur d’autres territoires?</w:t>
      </w:r>
    </w:p>
    <w:p w:rsidR="00F735FA" w:rsidRPr="00C325EF" w:rsidRDefault="00F735FA" w:rsidP="00E27E94">
      <w:pPr>
        <w:pStyle w:val="CorpsA"/>
        <w:spacing w:before="240" w:after="120"/>
        <w:jc w:val="both"/>
        <w:rPr>
          <w:rFonts w:ascii="Trebuchet MS" w:hAnsi="Trebuchet MS"/>
        </w:rPr>
      </w:pPr>
      <w:r w:rsidRPr="00C325EF">
        <w:rPr>
          <w:rFonts w:ascii="Trebuchet MS" w:hAnsi="Trebuchet MS"/>
        </w:rPr>
        <w:t>1</w:t>
      </w:r>
      <w:r w:rsidR="0063057A" w:rsidRPr="00C325EF">
        <w:rPr>
          <w:rFonts w:ascii="Trebuchet MS" w:hAnsi="Trebuchet MS"/>
        </w:rPr>
        <w:t>5</w:t>
      </w:r>
      <w:r w:rsidRPr="00C325EF">
        <w:rPr>
          <w:rFonts w:ascii="Trebuchet MS" w:hAnsi="Trebuchet MS"/>
        </w:rPr>
        <w:t>-Quelle est la</w:t>
      </w:r>
      <w:r w:rsidR="00AC317D">
        <w:rPr>
          <w:rFonts w:ascii="Trebuchet MS" w:hAnsi="Trebuchet MS"/>
        </w:rPr>
        <w:t xml:space="preserve"> date de mise en œuvre prévue ?</w:t>
      </w:r>
    </w:p>
    <w:p w:rsidR="00016F1A" w:rsidRPr="00CD1EE5" w:rsidRDefault="00016F1A" w:rsidP="00016F1A">
      <w:pPr>
        <w:pStyle w:val="CorpsA"/>
        <w:ind w:left="708"/>
        <w:jc w:val="both"/>
        <w:rPr>
          <w:rFonts w:ascii="Trebuchet MS" w:hAnsi="Trebuchet MS"/>
          <w:i/>
          <w:sz w:val="20"/>
        </w:rPr>
      </w:pPr>
    </w:p>
    <w:p w:rsidR="00564BAB" w:rsidRPr="00103555" w:rsidRDefault="006645AC" w:rsidP="00103555">
      <w:pPr>
        <w:pStyle w:val="Titre2"/>
        <w:spacing w:before="480" w:after="120"/>
        <w:rPr>
          <w:rFonts w:ascii="Trebuchet MS" w:hAnsi="Trebuchet MS"/>
        </w:rPr>
      </w:pPr>
      <w:r>
        <w:rPr>
          <w:rFonts w:ascii="Trebuchet MS" w:eastAsia="Cambria" w:hAnsi="Trebuchet MS"/>
        </w:rPr>
        <w:br w:type="page"/>
      </w:r>
      <w:bookmarkStart w:id="19" w:name="_Toc449695995"/>
      <w:r w:rsidR="00411F3A" w:rsidRPr="00103555">
        <w:rPr>
          <w:rFonts w:ascii="Trebuchet MS" w:hAnsi="Trebuchet MS"/>
        </w:rPr>
        <w:t xml:space="preserve">Budget prévisionnel </w:t>
      </w:r>
      <w:r w:rsidR="00C405F9" w:rsidRPr="00103555">
        <w:rPr>
          <w:rFonts w:ascii="Trebuchet MS" w:hAnsi="Trebuchet MS"/>
        </w:rPr>
        <w:t>de l'initiative</w:t>
      </w:r>
      <w:r w:rsidR="001C6D62" w:rsidRPr="00103555">
        <w:rPr>
          <w:rFonts w:ascii="Trebuchet MS" w:hAnsi="Trebuchet MS"/>
        </w:rPr>
        <w:t xml:space="preserve"> de transition citoyenne</w:t>
      </w:r>
      <w:bookmarkEnd w:id="19"/>
    </w:p>
    <w:p w:rsidR="006645AC" w:rsidRDefault="006645AC" w:rsidP="00FE1578">
      <w:pPr>
        <w:pStyle w:val="CorpsA"/>
        <w:jc w:val="both"/>
        <w:rPr>
          <w:rFonts w:ascii="Trebuchet MS" w:hAnsi="Trebuchet MS"/>
        </w:rPr>
      </w:pPr>
      <w:r w:rsidRPr="006645AC">
        <w:rPr>
          <w:rFonts w:ascii="Trebuchet MS" w:hAnsi="Trebuchet MS"/>
        </w:rPr>
        <w:t xml:space="preserve">Exercice 20… </w:t>
      </w:r>
      <w:r w:rsidRPr="006645AC">
        <w:rPr>
          <w:rFonts w:ascii="Trebuchet MS" w:hAnsi="Trebuchet MS"/>
        </w:rPr>
        <w:tab/>
        <w:t xml:space="preserve">date de début : </w:t>
      </w:r>
      <w:r w:rsidRPr="006645AC">
        <w:rPr>
          <w:rFonts w:ascii="Trebuchet MS" w:hAnsi="Trebuchet MS"/>
        </w:rPr>
        <w:tab/>
      </w:r>
      <w:r w:rsidRPr="006645AC">
        <w:rPr>
          <w:rFonts w:ascii="Trebuchet MS" w:hAnsi="Trebuchet MS"/>
        </w:rPr>
        <w:tab/>
      </w:r>
      <w:r w:rsidRPr="006645AC">
        <w:rPr>
          <w:rFonts w:ascii="Trebuchet MS" w:hAnsi="Trebuchet MS"/>
        </w:rPr>
        <w:tab/>
      </w:r>
      <w:r w:rsidRPr="006645AC">
        <w:rPr>
          <w:rFonts w:ascii="Trebuchet MS" w:hAnsi="Trebuchet MS"/>
        </w:rPr>
        <w:tab/>
        <w:t>date de fin :</w:t>
      </w:r>
    </w:p>
    <w:p w:rsidR="00CD1EE5" w:rsidRDefault="00CD1EE5" w:rsidP="00FE1578">
      <w:pPr>
        <w:pStyle w:val="CorpsA"/>
        <w:jc w:val="both"/>
        <w:rPr>
          <w:rFonts w:ascii="Trebuchet MS" w:hAnsi="Trebuchet M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742"/>
      </w:tblGrid>
      <w:tr w:rsidR="006645AC" w:rsidRPr="00675397" w:rsidTr="006645AC">
        <w:tc>
          <w:tcPr>
            <w:tcW w:w="9742" w:type="dxa"/>
          </w:tcPr>
          <w:p w:rsidR="006645AC" w:rsidRPr="00675397" w:rsidRDefault="00A730A6" w:rsidP="00103555">
            <w:pPr>
              <w:pStyle w:val="CorpsA"/>
              <w:pBdr>
                <w:top w:val="none" w:sz="0" w:space="0" w:color="auto"/>
                <w:left w:val="none" w:sz="0" w:space="0" w:color="auto"/>
                <w:bottom w:val="none" w:sz="0" w:space="0" w:color="auto"/>
                <w:right w:val="none" w:sz="0" w:space="0" w:color="auto"/>
              </w:pBdr>
              <w:spacing w:before="120" w:after="120"/>
              <w:jc w:val="both"/>
              <w:rPr>
                <w:rFonts w:ascii="Trebuchet MS" w:hAnsi="Trebuchet MS"/>
              </w:rPr>
            </w:pPr>
            <w:r>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3pt;width:456.45pt;height:471.8pt;z-index:251659264;mso-position-horizontal:left;mso-position-horizontal-relative:text;mso-position-vertical-relative:text" fillcolor="window">
                  <v:imagedata r:id="rId13" o:title=""/>
                  <w10:wrap type="square" side="right"/>
                </v:shape>
                <o:OLEObject Type="Embed" ProgID="Excel.SheetMacroEnabled.12" ShapeID="_x0000_s1027" DrawAspect="Content" ObjectID="_1523437869" r:id="rId14"/>
              </w:pict>
            </w:r>
            <w:r w:rsidR="006645AC" w:rsidRPr="00675397">
              <w:rPr>
                <w:rFonts w:ascii="Trebuchet MS" w:hAnsi="Trebuchet MS"/>
              </w:rPr>
              <w:t>La subvention de ……………..€ représente ……….% du total des produits</w:t>
            </w:r>
          </w:p>
        </w:tc>
      </w:tr>
    </w:tbl>
    <w:p w:rsidR="001C6D62" w:rsidRDefault="001C6D62" w:rsidP="006645AC">
      <w:pPr>
        <w:spacing w:after="0" w:line="240" w:lineRule="auto"/>
        <w:rPr>
          <w:rFonts w:ascii="Tahoma" w:eastAsia="Times New Roman" w:hAnsi="Tahoma" w:cs="Tahoma"/>
          <w:sz w:val="16"/>
          <w:szCs w:val="20"/>
        </w:rPr>
      </w:pPr>
    </w:p>
    <w:p w:rsidR="006645AC" w:rsidRPr="00C07195" w:rsidRDefault="006645AC" w:rsidP="006645AC">
      <w:pPr>
        <w:spacing w:after="0" w:line="240" w:lineRule="auto"/>
        <w:rPr>
          <w:rFonts w:ascii="Tahoma" w:eastAsia="Times New Roman" w:hAnsi="Tahoma" w:cs="Tahoma"/>
          <w:sz w:val="16"/>
          <w:szCs w:val="20"/>
        </w:rPr>
      </w:pPr>
      <w:r w:rsidRPr="00C07195">
        <w:rPr>
          <w:rFonts w:ascii="Tahoma" w:eastAsia="Times New Roman" w:hAnsi="Tahoma" w:cs="Tahoma"/>
          <w:sz w:val="16"/>
          <w:szCs w:val="20"/>
        </w:rPr>
        <w:t xml:space="preserve">(1) L’attention du demandeur est appelée sur le fait que les indications sur les financements demandés auprès d’autres financeurs publics valent déclaration sur l’honneur et tiennent lieu de justificatifs. Aucun document complémentaire ne sera susceptible d’être demandé si cette partie est complétée en indiquant les autres services et collectivités sollicitées. </w:t>
      </w:r>
    </w:p>
    <w:p w:rsidR="00FE1578" w:rsidRDefault="006645AC" w:rsidP="006645AC">
      <w:pPr>
        <w:spacing w:after="0" w:line="240" w:lineRule="auto"/>
        <w:rPr>
          <w:rFonts w:ascii="Tahoma" w:eastAsia="Times New Roman" w:hAnsi="Tahoma" w:cs="Tahoma"/>
          <w:sz w:val="16"/>
          <w:szCs w:val="20"/>
        </w:rPr>
      </w:pPr>
      <w:r w:rsidRPr="00C07195">
        <w:rPr>
          <w:rFonts w:ascii="Tahoma" w:eastAsia="Times New Roman" w:hAnsi="Tahoma" w:cs="Tahoma"/>
          <w:sz w:val="16"/>
          <w:szCs w:val="20"/>
        </w:rPr>
        <w:t>(2) Ne pas indiquer les centimes d’eu</w:t>
      </w:r>
      <w:r w:rsidR="00103555">
        <w:rPr>
          <w:rFonts w:ascii="Tahoma" w:eastAsia="Times New Roman" w:hAnsi="Tahoma" w:cs="Tahoma"/>
          <w:sz w:val="16"/>
          <w:szCs w:val="20"/>
        </w:rPr>
        <w:t>ros</w:t>
      </w:r>
    </w:p>
    <w:p w:rsidR="00103555" w:rsidRPr="001C6D62" w:rsidRDefault="00103555" w:rsidP="00103555">
      <w:pPr>
        <w:pStyle w:val="CorpsA"/>
        <w:spacing w:before="240" w:after="120"/>
        <w:jc w:val="both"/>
        <w:rPr>
          <w:rFonts w:ascii="Trebuchet MS" w:hAnsi="Trebuchet MS"/>
        </w:rPr>
      </w:pPr>
      <w:r w:rsidRPr="001C6D62">
        <w:rPr>
          <w:rFonts w:ascii="Trebuchet MS" w:hAnsi="Trebuchet MS"/>
        </w:rPr>
        <w:t>Quelles sont les contributions volontaires en nature affectées à la réalisation du projet subventionné ?</w:t>
      </w:r>
    </w:p>
    <w:p w:rsidR="00103555" w:rsidRPr="00103555" w:rsidRDefault="00103555" w:rsidP="00103555">
      <w:pPr>
        <w:pStyle w:val="CorpsA"/>
        <w:ind w:left="708"/>
        <w:jc w:val="both"/>
        <w:rPr>
          <w:rFonts w:ascii="Tahoma" w:eastAsia="Times New Roman" w:hAnsi="Tahoma" w:cs="Tahoma"/>
          <w:color w:val="auto"/>
          <w:sz w:val="16"/>
          <w:szCs w:val="20"/>
        </w:rPr>
      </w:pPr>
      <w:r w:rsidRPr="00103555">
        <w:rPr>
          <w:rFonts w:ascii="Tahoma" w:eastAsia="Times New Roman" w:hAnsi="Tahoma" w:cs="Tahoma"/>
          <w:color w:val="auto"/>
          <w:sz w:val="16"/>
          <w:szCs w:val="20"/>
        </w:rPr>
        <w:t>Contributions volontaires = bénévolat, mises à disposition gratuites de personnes ainsi que biens meubles (matériel, véhicules, etc.) ou immeubles. Leur inscription en comptabilité n'est possible que si l'association dispose d'une information quantitative et valorisable sur ces contributions volontaires ainsi que de méthodes d'enregistrement fiables.</w:t>
      </w:r>
    </w:p>
    <w:p w:rsidR="00016F1A" w:rsidRPr="00103555" w:rsidRDefault="00103555" w:rsidP="00103555">
      <w:pPr>
        <w:spacing w:after="0" w:line="240" w:lineRule="auto"/>
        <w:ind w:firstLine="708"/>
        <w:rPr>
          <w:rFonts w:ascii="Tahoma" w:eastAsia="Times New Roman" w:hAnsi="Tahoma" w:cs="Tahoma"/>
          <w:sz w:val="16"/>
          <w:szCs w:val="20"/>
        </w:rPr>
      </w:pPr>
      <w:r w:rsidRPr="00103555">
        <w:rPr>
          <w:rFonts w:ascii="Tahoma" w:eastAsia="Times New Roman" w:hAnsi="Tahoma" w:cs="Tahoma"/>
          <w:sz w:val="16"/>
          <w:szCs w:val="20"/>
        </w:rPr>
        <w:t xml:space="preserve">NB : guide sur la valorisation comptable du bénévolat consultable sur : </w:t>
      </w:r>
      <w:hyperlink r:id="rId15" w:history="1">
        <w:r w:rsidRPr="00103555">
          <w:rPr>
            <w:rFonts w:ascii="Tahoma" w:eastAsia="Times New Roman" w:hAnsi="Tahoma" w:cs="Tahoma"/>
            <w:sz w:val="16"/>
            <w:szCs w:val="20"/>
          </w:rPr>
          <w:t>www.associations.gouv.fr</w:t>
        </w:r>
      </w:hyperlink>
    </w:p>
    <w:sectPr w:rsidR="00016F1A" w:rsidRPr="00103555">
      <w:footerReference w:type="default" r:id="rId16"/>
      <w:pgSz w:w="11900" w:h="16840"/>
      <w:pgMar w:top="1134" w:right="1077" w:bottom="1134" w:left="1077" w:header="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33E" w:rsidRDefault="00BB133E">
      <w:pPr>
        <w:spacing w:after="0" w:line="240" w:lineRule="auto"/>
      </w:pPr>
      <w:r>
        <w:separator/>
      </w:r>
    </w:p>
  </w:endnote>
  <w:endnote w:type="continuationSeparator" w:id="0">
    <w:p w:rsidR="00BB133E" w:rsidRDefault="00BB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33E" w:rsidRDefault="00C91BAB">
    <w:pPr>
      <w:pStyle w:val="En-tte"/>
      <w:tabs>
        <w:tab w:val="right" w:pos="9726"/>
      </w:tabs>
    </w:pPr>
    <w:r>
      <w:rPr>
        <w:noProof/>
        <w:color w:val="0000FF"/>
      </w:rPr>
      <w:drawing>
        <wp:inline distT="0" distB="0" distL="0" distR="0" wp14:anchorId="2571A810" wp14:editId="144930BA">
          <wp:extent cx="1981200" cy="466725"/>
          <wp:effectExtent l="0" t="0" r="0" b="9525"/>
          <wp:docPr id="2" name="Image 2" descr="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466725"/>
                  </a:xfrm>
                  <a:prstGeom prst="rect">
                    <a:avLst/>
                  </a:prstGeom>
                  <a:noFill/>
                  <a:ln>
                    <a:noFill/>
                  </a:ln>
                </pic:spPr>
              </pic:pic>
            </a:graphicData>
          </a:graphic>
        </wp:inline>
      </w:drawing>
    </w:r>
    <w:r>
      <w:rPr>
        <w:sz w:val="16"/>
        <w:szCs w:val="16"/>
      </w:rPr>
      <w:tab/>
    </w:r>
    <w:r w:rsidR="00BB133E">
      <w:rPr>
        <w:sz w:val="16"/>
        <w:szCs w:val="16"/>
      </w:rPr>
      <w:t>Avril 2015-</w:t>
    </w:r>
    <w:r>
      <w:rPr>
        <w:sz w:val="16"/>
        <w:szCs w:val="16"/>
      </w:rPr>
      <w:t xml:space="preserve"> </w:t>
    </w:r>
    <w:r w:rsidR="00BB133E">
      <w:rPr>
        <w:sz w:val="16"/>
        <w:szCs w:val="16"/>
      </w:rPr>
      <w:t xml:space="preserve">Mets la transition dans ton quartier-Page </w:t>
    </w:r>
    <w:r w:rsidR="00BB133E">
      <w:rPr>
        <w:b/>
        <w:bCs/>
        <w:sz w:val="16"/>
        <w:szCs w:val="16"/>
      </w:rPr>
      <w:fldChar w:fldCharType="begin"/>
    </w:r>
    <w:r w:rsidR="00BB133E">
      <w:rPr>
        <w:b/>
        <w:bCs/>
        <w:sz w:val="16"/>
        <w:szCs w:val="16"/>
      </w:rPr>
      <w:instrText xml:space="preserve"> PAGE </w:instrText>
    </w:r>
    <w:r w:rsidR="00BB133E">
      <w:rPr>
        <w:b/>
        <w:bCs/>
        <w:sz w:val="16"/>
        <w:szCs w:val="16"/>
      </w:rPr>
      <w:fldChar w:fldCharType="separate"/>
    </w:r>
    <w:r w:rsidR="00A730A6">
      <w:rPr>
        <w:b/>
        <w:bCs/>
        <w:noProof/>
        <w:sz w:val="16"/>
        <w:szCs w:val="16"/>
      </w:rPr>
      <w:t>7</w:t>
    </w:r>
    <w:r w:rsidR="00BB133E">
      <w:rPr>
        <w:b/>
        <w:bCs/>
        <w:sz w:val="16"/>
        <w:szCs w:val="16"/>
      </w:rPr>
      <w:fldChar w:fldCharType="end"/>
    </w:r>
    <w:r w:rsidR="00BB133E">
      <w:rPr>
        <w:sz w:val="16"/>
        <w:szCs w:val="16"/>
      </w:rPr>
      <w:t xml:space="preserve"> sur </w:t>
    </w:r>
    <w:r w:rsidR="00BB133E">
      <w:rPr>
        <w:b/>
        <w:bCs/>
        <w:sz w:val="16"/>
        <w:szCs w:val="16"/>
      </w:rPr>
      <w:fldChar w:fldCharType="begin"/>
    </w:r>
    <w:r w:rsidR="00BB133E">
      <w:rPr>
        <w:b/>
        <w:bCs/>
        <w:sz w:val="16"/>
        <w:szCs w:val="16"/>
      </w:rPr>
      <w:instrText xml:space="preserve"> NUMPAGES </w:instrText>
    </w:r>
    <w:r w:rsidR="00BB133E">
      <w:rPr>
        <w:b/>
        <w:bCs/>
        <w:sz w:val="16"/>
        <w:szCs w:val="16"/>
      </w:rPr>
      <w:fldChar w:fldCharType="separate"/>
    </w:r>
    <w:r w:rsidR="00A730A6">
      <w:rPr>
        <w:b/>
        <w:bCs/>
        <w:noProof/>
        <w:sz w:val="16"/>
        <w:szCs w:val="16"/>
      </w:rPr>
      <w:t>8</w:t>
    </w:r>
    <w:r w:rsidR="00BB133E">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33E" w:rsidRDefault="00BB133E">
      <w:pPr>
        <w:spacing w:after="0" w:line="240" w:lineRule="auto"/>
      </w:pPr>
      <w:r>
        <w:separator/>
      </w:r>
    </w:p>
  </w:footnote>
  <w:footnote w:type="continuationSeparator" w:id="0">
    <w:p w:rsidR="00BB133E" w:rsidRDefault="00BB133E">
      <w:pPr>
        <w:spacing w:after="0" w:line="240" w:lineRule="auto"/>
      </w:pPr>
      <w:r>
        <w:continuationSeparator/>
      </w:r>
    </w:p>
  </w:footnote>
  <w:footnote w:id="1">
    <w:p w:rsidR="00BB133E" w:rsidRDefault="00BB133E" w:rsidP="00E54D96">
      <w:pPr>
        <w:pStyle w:val="CorpsA"/>
        <w:jc w:val="both"/>
      </w:pPr>
      <w:r>
        <w:rPr>
          <w:rStyle w:val="Appelnotedebasdep"/>
        </w:rPr>
        <w:footnoteRef/>
      </w:r>
      <w:r>
        <w:t xml:space="preserve"> </w:t>
      </w:r>
      <w:r w:rsidRPr="00C325EF">
        <w:rPr>
          <w:rFonts w:ascii="Trebuchet MS" w:hAnsi="Trebuchet MS"/>
          <w:sz w:val="20"/>
        </w:rPr>
        <w:t>La partie "résultats attendus" décrit de façon opérationnelle ce qui est attendu en terme de réalisation et présente si possible les éléments qui permettront de quantifier et de qualifier l'étape annoncée.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230B9"/>
    <w:multiLevelType w:val="multilevel"/>
    <w:tmpl w:val="F1E2293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nsid w:val="40A127DC"/>
    <w:multiLevelType w:val="hybridMultilevel"/>
    <w:tmpl w:val="C218AA02"/>
    <w:lvl w:ilvl="0" w:tplc="D7F8EC3A">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C51654"/>
    <w:multiLevelType w:val="multilevel"/>
    <w:tmpl w:val="ACD62168"/>
    <w:styleLink w:val="Liste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nsid w:val="717A2B91"/>
    <w:multiLevelType w:val="multilevel"/>
    <w:tmpl w:val="0C206F04"/>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nsid w:val="7F360955"/>
    <w:multiLevelType w:val="multilevel"/>
    <w:tmpl w:val="6C522294"/>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4"/>
  </w:num>
  <w:num w:numId="2">
    <w:abstractNumId w:val="0"/>
  </w:num>
  <w:num w:numId="3">
    <w:abstractNumId w:val="3"/>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64BAB"/>
    <w:rsid w:val="00015D7A"/>
    <w:rsid w:val="00016F1A"/>
    <w:rsid w:val="00030C88"/>
    <w:rsid w:val="000634C9"/>
    <w:rsid w:val="00067C94"/>
    <w:rsid w:val="00073476"/>
    <w:rsid w:val="000C7F1B"/>
    <w:rsid w:val="00103555"/>
    <w:rsid w:val="0011757D"/>
    <w:rsid w:val="0012215B"/>
    <w:rsid w:val="00137BC9"/>
    <w:rsid w:val="0014793E"/>
    <w:rsid w:val="00183506"/>
    <w:rsid w:val="001927C8"/>
    <w:rsid w:val="00197CEB"/>
    <w:rsid w:val="001C6D62"/>
    <w:rsid w:val="001D6484"/>
    <w:rsid w:val="002B2924"/>
    <w:rsid w:val="00300FC9"/>
    <w:rsid w:val="00326FA6"/>
    <w:rsid w:val="003A4349"/>
    <w:rsid w:val="003C38C2"/>
    <w:rsid w:val="00402F96"/>
    <w:rsid w:val="00411F3A"/>
    <w:rsid w:val="00415B17"/>
    <w:rsid w:val="004228E6"/>
    <w:rsid w:val="00444CC1"/>
    <w:rsid w:val="00473904"/>
    <w:rsid w:val="0050064F"/>
    <w:rsid w:val="00543179"/>
    <w:rsid w:val="00564BAB"/>
    <w:rsid w:val="005F2A3D"/>
    <w:rsid w:val="0060580D"/>
    <w:rsid w:val="006202FC"/>
    <w:rsid w:val="0063057A"/>
    <w:rsid w:val="00644A98"/>
    <w:rsid w:val="0065293C"/>
    <w:rsid w:val="006635C9"/>
    <w:rsid w:val="006645AC"/>
    <w:rsid w:val="00675397"/>
    <w:rsid w:val="00677D0E"/>
    <w:rsid w:val="006E7BD0"/>
    <w:rsid w:val="006F3674"/>
    <w:rsid w:val="00702B4D"/>
    <w:rsid w:val="007123C6"/>
    <w:rsid w:val="00721094"/>
    <w:rsid w:val="00747B80"/>
    <w:rsid w:val="00762ABA"/>
    <w:rsid w:val="00764929"/>
    <w:rsid w:val="007C5E4A"/>
    <w:rsid w:val="008251D7"/>
    <w:rsid w:val="008270B6"/>
    <w:rsid w:val="00845706"/>
    <w:rsid w:val="00850099"/>
    <w:rsid w:val="008543DC"/>
    <w:rsid w:val="00854A4D"/>
    <w:rsid w:val="008A3E92"/>
    <w:rsid w:val="008B7333"/>
    <w:rsid w:val="008D6A57"/>
    <w:rsid w:val="00907A8D"/>
    <w:rsid w:val="00911884"/>
    <w:rsid w:val="009150AC"/>
    <w:rsid w:val="00917A7C"/>
    <w:rsid w:val="00925E80"/>
    <w:rsid w:val="0094788E"/>
    <w:rsid w:val="0096663D"/>
    <w:rsid w:val="00994361"/>
    <w:rsid w:val="009976A7"/>
    <w:rsid w:val="009D3CA7"/>
    <w:rsid w:val="009F0768"/>
    <w:rsid w:val="00A04D0B"/>
    <w:rsid w:val="00A35769"/>
    <w:rsid w:val="00A414C4"/>
    <w:rsid w:val="00A448D9"/>
    <w:rsid w:val="00A556BA"/>
    <w:rsid w:val="00A575AD"/>
    <w:rsid w:val="00A730A6"/>
    <w:rsid w:val="00A81055"/>
    <w:rsid w:val="00AC317D"/>
    <w:rsid w:val="00AF60B2"/>
    <w:rsid w:val="00B05F90"/>
    <w:rsid w:val="00B1186E"/>
    <w:rsid w:val="00B16A4D"/>
    <w:rsid w:val="00B55A0F"/>
    <w:rsid w:val="00B57529"/>
    <w:rsid w:val="00B7506D"/>
    <w:rsid w:val="00B77331"/>
    <w:rsid w:val="00BB133E"/>
    <w:rsid w:val="00BD25B6"/>
    <w:rsid w:val="00BF5DE2"/>
    <w:rsid w:val="00C013FC"/>
    <w:rsid w:val="00C02920"/>
    <w:rsid w:val="00C107BD"/>
    <w:rsid w:val="00C325EF"/>
    <w:rsid w:val="00C405F9"/>
    <w:rsid w:val="00C45D30"/>
    <w:rsid w:val="00C46F42"/>
    <w:rsid w:val="00C51AF6"/>
    <w:rsid w:val="00C62F93"/>
    <w:rsid w:val="00C91BAB"/>
    <w:rsid w:val="00C96B5C"/>
    <w:rsid w:val="00CC2185"/>
    <w:rsid w:val="00CD1EE5"/>
    <w:rsid w:val="00CD4006"/>
    <w:rsid w:val="00CD7EF0"/>
    <w:rsid w:val="00CE3B91"/>
    <w:rsid w:val="00D20B03"/>
    <w:rsid w:val="00D21DF9"/>
    <w:rsid w:val="00D220F6"/>
    <w:rsid w:val="00D22960"/>
    <w:rsid w:val="00D2469C"/>
    <w:rsid w:val="00D45594"/>
    <w:rsid w:val="00D51F21"/>
    <w:rsid w:val="00D7443C"/>
    <w:rsid w:val="00D86D30"/>
    <w:rsid w:val="00D93E75"/>
    <w:rsid w:val="00DB77B3"/>
    <w:rsid w:val="00DC51C7"/>
    <w:rsid w:val="00E27E94"/>
    <w:rsid w:val="00E3328A"/>
    <w:rsid w:val="00E53963"/>
    <w:rsid w:val="00E54D96"/>
    <w:rsid w:val="00E57B93"/>
    <w:rsid w:val="00E74096"/>
    <w:rsid w:val="00E81F94"/>
    <w:rsid w:val="00EF6456"/>
    <w:rsid w:val="00F30F9B"/>
    <w:rsid w:val="00F32584"/>
    <w:rsid w:val="00F36BF9"/>
    <w:rsid w:val="00F7180A"/>
    <w:rsid w:val="00F735FA"/>
    <w:rsid w:val="00F75961"/>
    <w:rsid w:val="00FB6A48"/>
    <w:rsid w:val="00FE1578"/>
    <w:rsid w:val="00FE4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8E6"/>
  </w:style>
  <w:style w:type="paragraph" w:styleId="Titre1">
    <w:name w:val="heading 1"/>
    <w:next w:val="CorpsA"/>
    <w:uiPriority w:val="9"/>
    <w:qFormat/>
    <w:rsid w:val="004228E6"/>
    <w:pPr>
      <w:keepNext/>
      <w:keepLines/>
      <w:spacing w:before="480" w:after="0"/>
      <w:outlineLvl w:val="0"/>
    </w:pPr>
    <w:rPr>
      <w:rFonts w:asciiTheme="majorHAnsi" w:eastAsiaTheme="majorEastAsia" w:hAnsiTheme="majorHAnsi" w:cstheme="majorBidi"/>
      <w:b/>
      <w:bCs/>
      <w:color w:val="2F759E" w:themeColor="accent1" w:themeShade="BF"/>
      <w:sz w:val="28"/>
      <w:szCs w:val="28"/>
    </w:rPr>
  </w:style>
  <w:style w:type="paragraph" w:styleId="Titre2">
    <w:name w:val="heading 2"/>
    <w:next w:val="CorpsA"/>
    <w:link w:val="Titre2Car"/>
    <w:uiPriority w:val="9"/>
    <w:unhideWhenUsed/>
    <w:qFormat/>
    <w:rsid w:val="004228E6"/>
    <w:pPr>
      <w:keepNext/>
      <w:keepLines/>
      <w:spacing w:before="200" w:after="0"/>
      <w:outlineLvl w:val="1"/>
    </w:pPr>
    <w:rPr>
      <w:rFonts w:asciiTheme="majorHAnsi" w:eastAsiaTheme="majorEastAsia" w:hAnsiTheme="majorHAnsi" w:cstheme="majorBidi"/>
      <w:b/>
      <w:bCs/>
      <w:color w:val="499BC9"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pBdr>
        <w:top w:val="nil"/>
        <w:left w:val="nil"/>
        <w:bottom w:val="nil"/>
        <w:right w:val="nil"/>
      </w:pBdr>
      <w:tabs>
        <w:tab w:val="right" w:pos="9020"/>
      </w:tabs>
      <w:spacing w:after="0" w:line="240" w:lineRule="auto"/>
    </w:pPr>
    <w:rPr>
      <w:rFonts w:ascii="Helvetica" w:eastAsia="Arial Unicode MS" w:hAnsi="Arial Unicode MS" w:cs="Arial Unicode MS"/>
      <w:color w:val="000000"/>
      <w:u w:color="000000"/>
    </w:rPr>
  </w:style>
  <w:style w:type="paragraph" w:styleId="Titre">
    <w:name w:val="Title"/>
    <w:next w:val="CorpsA"/>
    <w:uiPriority w:val="10"/>
    <w:qFormat/>
    <w:pPr>
      <w:pBdr>
        <w:bottom w:val="single" w:sz="8" w:space="4" w:color="499BC9" w:themeColor="accent1"/>
      </w:pBdr>
      <w:spacing w:after="300" w:line="240" w:lineRule="auto"/>
      <w:contextualSpacing/>
    </w:pPr>
    <w:rPr>
      <w:rFonts w:asciiTheme="majorHAnsi" w:eastAsiaTheme="majorEastAsia" w:hAnsiTheme="majorHAnsi" w:cstheme="majorBidi"/>
      <w:color w:val="2F2F2F" w:themeColor="text2" w:themeShade="BF"/>
      <w:spacing w:val="5"/>
      <w:kern w:val="28"/>
      <w:sz w:val="52"/>
      <w:szCs w:val="52"/>
    </w:rPr>
  </w:style>
  <w:style w:type="paragraph" w:customStyle="1" w:styleId="CorpsA">
    <w:name w:val="Corps A"/>
    <w:pPr>
      <w:pBdr>
        <w:top w:val="nil"/>
        <w:left w:val="nil"/>
        <w:bottom w:val="nil"/>
        <w:right w:val="nil"/>
      </w:pBdr>
      <w:spacing w:after="0" w:line="240" w:lineRule="auto"/>
    </w:pPr>
    <w:rPr>
      <w:rFonts w:ascii="Calibri" w:eastAsia="Calibri" w:hAnsi="Calibri" w:cs="Calibri"/>
      <w:color w:val="000000"/>
      <w:sz w:val="22"/>
      <w:szCs w:val="22"/>
      <w:u w:color="000000"/>
    </w:rPr>
  </w:style>
  <w:style w:type="paragraph" w:styleId="En-ttedetabledesmatires">
    <w:name w:val="TOC Heading"/>
    <w:next w:val="Corps"/>
    <w:uiPriority w:val="39"/>
    <w:semiHidden/>
    <w:unhideWhenUsed/>
    <w:qFormat/>
    <w:pPr>
      <w:keepNext/>
      <w:keepLines/>
      <w:spacing w:before="480" w:after="0"/>
    </w:pPr>
    <w:rPr>
      <w:rFonts w:asciiTheme="majorHAnsi" w:eastAsiaTheme="majorEastAsia" w:hAnsiTheme="majorHAnsi" w:cstheme="majorBidi"/>
      <w:b/>
      <w:bCs/>
      <w:color w:val="2F759E" w:themeColor="accent1" w:themeShade="BF"/>
      <w:sz w:val="28"/>
      <w:szCs w:val="28"/>
    </w:rPr>
  </w:style>
  <w:style w:type="paragraph" w:customStyle="1" w:styleId="Corps">
    <w:name w:val="Corps"/>
    <w:pPr>
      <w:pBdr>
        <w:top w:val="nil"/>
        <w:left w:val="nil"/>
        <w:bottom w:val="nil"/>
        <w:right w:val="nil"/>
      </w:pBdr>
      <w:spacing w:after="0" w:line="240" w:lineRule="auto"/>
    </w:pPr>
    <w:rPr>
      <w:rFonts w:eastAsia="Times New Roman" w:cs="Times New Roman"/>
      <w:color w:val="000000"/>
      <w:u w:color="000000"/>
    </w:rPr>
  </w:style>
  <w:style w:type="paragraph" w:styleId="TM1">
    <w:name w:val="toc 1"/>
    <w:uiPriority w:val="39"/>
    <w:pPr>
      <w:pBdr>
        <w:top w:val="nil"/>
        <w:left w:val="nil"/>
        <w:bottom w:val="nil"/>
        <w:right w:val="nil"/>
      </w:pBdr>
      <w:tabs>
        <w:tab w:val="right" w:leader="dot" w:pos="9726"/>
      </w:tabs>
      <w:spacing w:after="100" w:line="240" w:lineRule="auto"/>
    </w:pPr>
    <w:rPr>
      <w:rFonts w:eastAsia="Times New Roman" w:cs="Times New Roman"/>
      <w:color w:val="000000"/>
      <w:u w:color="000000"/>
      <w:lang w:val="en-US"/>
    </w:rPr>
  </w:style>
  <w:style w:type="paragraph" w:styleId="TM2">
    <w:name w:val="toc 2"/>
    <w:uiPriority w:val="39"/>
    <w:pPr>
      <w:pBdr>
        <w:top w:val="nil"/>
        <w:left w:val="nil"/>
        <w:bottom w:val="nil"/>
        <w:right w:val="nil"/>
      </w:pBdr>
      <w:tabs>
        <w:tab w:val="right" w:leader="dot" w:pos="9726"/>
      </w:tabs>
      <w:spacing w:after="100" w:line="240" w:lineRule="auto"/>
      <w:ind w:left="240"/>
    </w:pPr>
    <w:rPr>
      <w:rFonts w:eastAsia="Times New Roman" w:cs="Times New Roman"/>
      <w:color w:val="000000"/>
      <w:u w:color="000000"/>
      <w:lang w:val="en-US"/>
    </w:rPr>
  </w:style>
  <w:style w:type="numbering" w:customStyle="1" w:styleId="List0">
    <w:name w:val="List 0"/>
    <w:basedOn w:val="Style1import"/>
    <w:pPr>
      <w:numPr>
        <w:numId w:val="1"/>
      </w:numPr>
    </w:pPr>
  </w:style>
  <w:style w:type="numbering" w:customStyle="1" w:styleId="Style1import">
    <w:name w:val="Style 1 importé"/>
  </w:style>
  <w:style w:type="character" w:customStyle="1" w:styleId="Aucun">
    <w:name w:val="Aucun"/>
  </w:style>
  <w:style w:type="character" w:customStyle="1" w:styleId="Hyperlink0">
    <w:name w:val="Hyperlink.0"/>
    <w:basedOn w:val="Aucun"/>
  </w:style>
  <w:style w:type="numbering" w:customStyle="1" w:styleId="List1">
    <w:name w:val="List 1"/>
    <w:basedOn w:val="Style2import"/>
    <w:pPr>
      <w:numPr>
        <w:numId w:val="3"/>
      </w:numPr>
    </w:pPr>
  </w:style>
  <w:style w:type="numbering" w:customStyle="1" w:styleId="Style2import">
    <w:name w:val="Style 2 importé"/>
  </w:style>
  <w:style w:type="numbering" w:customStyle="1" w:styleId="Liste21">
    <w:name w:val="Liste 21"/>
    <w:basedOn w:val="Style3import"/>
    <w:pPr>
      <w:numPr>
        <w:numId w:val="4"/>
      </w:numPr>
    </w:pPr>
  </w:style>
  <w:style w:type="numbering" w:customStyle="1" w:styleId="Style3import">
    <w:name w:val="Style 3 importé"/>
  </w:style>
  <w:style w:type="character" w:customStyle="1" w:styleId="Lien">
    <w:name w:val="Lien"/>
    <w:rPr>
      <w:u w:val="single"/>
    </w:rPr>
  </w:style>
  <w:style w:type="character" w:customStyle="1" w:styleId="Hyperlink1">
    <w:name w:val="Hyperlink.1"/>
    <w:basedOn w:val="Lien"/>
    <w:rPr>
      <w:u w:val="single"/>
    </w:rPr>
  </w:style>
  <w:style w:type="paragraph" w:styleId="Pieddepage">
    <w:name w:val="footer"/>
    <w:basedOn w:val="Normal"/>
    <w:link w:val="PieddepageCar"/>
    <w:uiPriority w:val="99"/>
    <w:unhideWhenUsed/>
    <w:rsid w:val="009976A7"/>
    <w:pPr>
      <w:tabs>
        <w:tab w:val="center" w:pos="4536"/>
        <w:tab w:val="right" w:pos="9072"/>
      </w:tabs>
    </w:pPr>
  </w:style>
  <w:style w:type="character" w:customStyle="1" w:styleId="PieddepageCar">
    <w:name w:val="Pied de page Car"/>
    <w:basedOn w:val="Policepardfaut"/>
    <w:link w:val="Pieddepage"/>
    <w:uiPriority w:val="99"/>
    <w:rsid w:val="009976A7"/>
    <w:rPr>
      <w:sz w:val="24"/>
      <w:szCs w:val="24"/>
      <w:lang w:val="en-US" w:eastAsia="en-US"/>
    </w:rPr>
  </w:style>
  <w:style w:type="paragraph" w:styleId="Paragraphedeliste">
    <w:name w:val="List Paragraph"/>
    <w:basedOn w:val="Normal"/>
    <w:uiPriority w:val="34"/>
    <w:qFormat/>
    <w:rsid w:val="00747B80"/>
    <w:pPr>
      <w:ind w:left="720"/>
      <w:contextualSpacing/>
    </w:pPr>
  </w:style>
  <w:style w:type="paragraph" w:styleId="Sansinterligne">
    <w:name w:val="No Spacing"/>
    <w:aliases w:val="corps"/>
    <w:autoRedefine/>
    <w:uiPriority w:val="1"/>
    <w:qFormat/>
    <w:rsid w:val="004228E6"/>
    <w:pPr>
      <w:pBdr>
        <w:top w:val="nil"/>
        <w:left w:val="nil"/>
        <w:bottom w:val="nil"/>
        <w:right w:val="nil"/>
        <w:between w:val="nil"/>
        <w:bar w:val="nil"/>
      </w:pBdr>
      <w:spacing w:after="0" w:line="240" w:lineRule="auto"/>
      <w:jc w:val="both"/>
    </w:pPr>
    <w:rPr>
      <w:rFonts w:eastAsia="Arial Unicode MS"/>
      <w:bdr w:val="nil"/>
      <w:lang w:val="en-US" w:eastAsia="en-US"/>
    </w:rPr>
  </w:style>
  <w:style w:type="character" w:styleId="Marquedecommentaire">
    <w:name w:val="annotation reference"/>
    <w:basedOn w:val="Policepardfaut"/>
    <w:uiPriority w:val="99"/>
    <w:semiHidden/>
    <w:unhideWhenUsed/>
    <w:rsid w:val="00A35769"/>
    <w:rPr>
      <w:sz w:val="16"/>
      <w:szCs w:val="16"/>
    </w:rPr>
  </w:style>
  <w:style w:type="paragraph" w:styleId="Commentaire">
    <w:name w:val="annotation text"/>
    <w:basedOn w:val="Normal"/>
    <w:link w:val="CommentaireCar"/>
    <w:uiPriority w:val="99"/>
    <w:unhideWhenUsed/>
    <w:rsid w:val="00A35769"/>
    <w:rPr>
      <w:sz w:val="20"/>
      <w:szCs w:val="20"/>
    </w:rPr>
  </w:style>
  <w:style w:type="character" w:customStyle="1" w:styleId="CommentaireCar">
    <w:name w:val="Commentaire Car"/>
    <w:basedOn w:val="Policepardfaut"/>
    <w:link w:val="Commentaire"/>
    <w:uiPriority w:val="99"/>
    <w:rsid w:val="00A35769"/>
    <w:rPr>
      <w:lang w:val="en-US" w:eastAsia="en-US"/>
    </w:rPr>
  </w:style>
  <w:style w:type="paragraph" w:styleId="Objetducommentaire">
    <w:name w:val="annotation subject"/>
    <w:basedOn w:val="Commentaire"/>
    <w:next w:val="Commentaire"/>
    <w:link w:val="ObjetducommentaireCar"/>
    <w:uiPriority w:val="99"/>
    <w:semiHidden/>
    <w:unhideWhenUsed/>
    <w:rsid w:val="00A35769"/>
    <w:rPr>
      <w:b/>
      <w:bCs/>
    </w:rPr>
  </w:style>
  <w:style w:type="character" w:customStyle="1" w:styleId="ObjetducommentaireCar">
    <w:name w:val="Objet du commentaire Car"/>
    <w:basedOn w:val="CommentaireCar"/>
    <w:link w:val="Objetducommentaire"/>
    <w:uiPriority w:val="99"/>
    <w:semiHidden/>
    <w:rsid w:val="00A35769"/>
    <w:rPr>
      <w:b/>
      <w:bCs/>
      <w:lang w:val="en-US" w:eastAsia="en-US"/>
    </w:rPr>
  </w:style>
  <w:style w:type="paragraph" w:styleId="Textedebulles">
    <w:name w:val="Balloon Text"/>
    <w:basedOn w:val="Normal"/>
    <w:link w:val="TextedebullesCar"/>
    <w:uiPriority w:val="99"/>
    <w:semiHidden/>
    <w:unhideWhenUsed/>
    <w:rsid w:val="00A35769"/>
    <w:rPr>
      <w:rFonts w:ascii="Tahoma" w:hAnsi="Tahoma" w:cs="Tahoma"/>
      <w:sz w:val="16"/>
      <w:szCs w:val="16"/>
    </w:rPr>
  </w:style>
  <w:style w:type="character" w:customStyle="1" w:styleId="TextedebullesCar">
    <w:name w:val="Texte de bulles Car"/>
    <w:basedOn w:val="Policepardfaut"/>
    <w:link w:val="Textedebulles"/>
    <w:uiPriority w:val="99"/>
    <w:semiHidden/>
    <w:rsid w:val="00A35769"/>
    <w:rPr>
      <w:rFonts w:ascii="Tahoma" w:hAnsi="Tahoma" w:cs="Tahoma"/>
      <w:sz w:val="16"/>
      <w:szCs w:val="16"/>
      <w:lang w:val="en-US" w:eastAsia="en-US"/>
    </w:rPr>
  </w:style>
  <w:style w:type="character" w:customStyle="1" w:styleId="Titre2Car">
    <w:name w:val="Titre 2 Car"/>
    <w:link w:val="Titre2"/>
    <w:uiPriority w:val="9"/>
    <w:rsid w:val="00183506"/>
    <w:rPr>
      <w:rFonts w:asciiTheme="majorHAnsi" w:eastAsiaTheme="majorEastAsia" w:hAnsiTheme="majorHAnsi" w:cstheme="majorBidi"/>
      <w:b/>
      <w:bCs/>
      <w:color w:val="499BC9" w:themeColor="accent1"/>
      <w:sz w:val="26"/>
      <w:szCs w:val="26"/>
    </w:rPr>
  </w:style>
  <w:style w:type="table" w:styleId="Grilledutableau">
    <w:name w:val="Table Grid"/>
    <w:basedOn w:val="TableauNormal"/>
    <w:uiPriority w:val="59"/>
    <w:rsid w:val="00854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semiHidden/>
    <w:rsid w:val="006645AC"/>
    <w:pPr>
      <w:spacing w:after="0" w:line="240" w:lineRule="auto"/>
    </w:pPr>
    <w:rPr>
      <w:rFonts w:ascii="Courier New" w:eastAsia="Times New Roman" w:hAnsi="Courier New" w:cs="Arial Narrow"/>
      <w:sz w:val="20"/>
      <w:szCs w:val="20"/>
    </w:rPr>
  </w:style>
  <w:style w:type="character" w:customStyle="1" w:styleId="TextebrutCar">
    <w:name w:val="Texte brut Car"/>
    <w:basedOn w:val="Policepardfaut"/>
    <w:link w:val="Textebrut"/>
    <w:semiHidden/>
    <w:rsid w:val="006645AC"/>
    <w:rPr>
      <w:rFonts w:ascii="Courier New" w:eastAsia="Times New Roman" w:hAnsi="Courier New" w:cs="Arial Narrow"/>
      <w:sz w:val="20"/>
      <w:szCs w:val="20"/>
    </w:rPr>
  </w:style>
  <w:style w:type="paragraph" w:styleId="Notedebasdepage">
    <w:name w:val="footnote text"/>
    <w:basedOn w:val="Normal"/>
    <w:link w:val="NotedebasdepageCar"/>
    <w:semiHidden/>
    <w:rsid w:val="006645AC"/>
    <w:pPr>
      <w:spacing w:after="0" w:line="240" w:lineRule="auto"/>
    </w:pPr>
    <w:rPr>
      <w:rFonts w:eastAsia="Times New Roman" w:cs="Times New Roman"/>
      <w:sz w:val="20"/>
      <w:szCs w:val="20"/>
    </w:rPr>
  </w:style>
  <w:style w:type="character" w:customStyle="1" w:styleId="NotedebasdepageCar">
    <w:name w:val="Note de bas de page Car"/>
    <w:basedOn w:val="Policepardfaut"/>
    <w:link w:val="Notedebasdepage"/>
    <w:semiHidden/>
    <w:rsid w:val="006645AC"/>
    <w:rPr>
      <w:rFonts w:eastAsia="Times New Roman" w:cs="Times New Roman"/>
      <w:sz w:val="20"/>
      <w:szCs w:val="20"/>
    </w:rPr>
  </w:style>
  <w:style w:type="character" w:styleId="Appelnotedebasdep">
    <w:name w:val="footnote reference"/>
    <w:basedOn w:val="Policepardfaut"/>
    <w:semiHidden/>
    <w:rsid w:val="006645AC"/>
    <w:rPr>
      <w:vertAlign w:val="superscript"/>
    </w:rPr>
  </w:style>
  <w:style w:type="paragraph" w:styleId="Rvision">
    <w:name w:val="Revision"/>
    <w:hidden/>
    <w:uiPriority w:val="99"/>
    <w:semiHidden/>
    <w:rsid w:val="00A04D0B"/>
    <w:pPr>
      <w:spacing w:after="0" w:line="240" w:lineRule="auto"/>
    </w:pPr>
  </w:style>
  <w:style w:type="paragraph" w:customStyle="1" w:styleId="Default">
    <w:name w:val="Default"/>
    <w:rsid w:val="00A04D0B"/>
    <w:pPr>
      <w:autoSpaceDE w:val="0"/>
      <w:autoSpaceDN w:val="0"/>
      <w:adjustRightInd w:val="0"/>
      <w:spacing w:after="0" w:line="240" w:lineRule="auto"/>
    </w:pPr>
    <w:rPr>
      <w:rFonts w:ascii="Arial" w:hAnsi="Arial" w:cs="Arial"/>
      <w:color w:val="000000"/>
    </w:rPr>
  </w:style>
  <w:style w:type="numbering" w:customStyle="1" w:styleId="List11">
    <w:name w:val="List 11"/>
    <w:basedOn w:val="Aucuneliste"/>
    <w:rsid w:val="00122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8E6"/>
  </w:style>
  <w:style w:type="paragraph" w:styleId="Titre1">
    <w:name w:val="heading 1"/>
    <w:next w:val="CorpsA"/>
    <w:uiPriority w:val="9"/>
    <w:qFormat/>
    <w:rsid w:val="004228E6"/>
    <w:pPr>
      <w:keepNext/>
      <w:keepLines/>
      <w:spacing w:before="480" w:after="0"/>
      <w:outlineLvl w:val="0"/>
    </w:pPr>
    <w:rPr>
      <w:rFonts w:asciiTheme="majorHAnsi" w:eastAsiaTheme="majorEastAsia" w:hAnsiTheme="majorHAnsi" w:cstheme="majorBidi"/>
      <w:b/>
      <w:bCs/>
      <w:color w:val="2F759E" w:themeColor="accent1" w:themeShade="BF"/>
      <w:sz w:val="28"/>
      <w:szCs w:val="28"/>
    </w:rPr>
  </w:style>
  <w:style w:type="paragraph" w:styleId="Titre2">
    <w:name w:val="heading 2"/>
    <w:next w:val="CorpsA"/>
    <w:link w:val="Titre2Car"/>
    <w:uiPriority w:val="9"/>
    <w:unhideWhenUsed/>
    <w:qFormat/>
    <w:rsid w:val="004228E6"/>
    <w:pPr>
      <w:keepNext/>
      <w:keepLines/>
      <w:spacing w:before="200" w:after="0"/>
      <w:outlineLvl w:val="1"/>
    </w:pPr>
    <w:rPr>
      <w:rFonts w:asciiTheme="majorHAnsi" w:eastAsiaTheme="majorEastAsia" w:hAnsiTheme="majorHAnsi" w:cstheme="majorBidi"/>
      <w:b/>
      <w:bCs/>
      <w:color w:val="499BC9"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pBdr>
        <w:top w:val="nil"/>
        <w:left w:val="nil"/>
        <w:bottom w:val="nil"/>
        <w:right w:val="nil"/>
      </w:pBdr>
      <w:tabs>
        <w:tab w:val="right" w:pos="9020"/>
      </w:tabs>
      <w:spacing w:after="0" w:line="240" w:lineRule="auto"/>
    </w:pPr>
    <w:rPr>
      <w:rFonts w:ascii="Helvetica" w:eastAsia="Arial Unicode MS" w:hAnsi="Arial Unicode MS" w:cs="Arial Unicode MS"/>
      <w:color w:val="000000"/>
      <w:u w:color="000000"/>
    </w:rPr>
  </w:style>
  <w:style w:type="paragraph" w:styleId="Titre">
    <w:name w:val="Title"/>
    <w:next w:val="CorpsA"/>
    <w:uiPriority w:val="10"/>
    <w:qFormat/>
    <w:pPr>
      <w:pBdr>
        <w:bottom w:val="single" w:sz="8" w:space="4" w:color="499BC9" w:themeColor="accent1"/>
      </w:pBdr>
      <w:spacing w:after="300" w:line="240" w:lineRule="auto"/>
      <w:contextualSpacing/>
    </w:pPr>
    <w:rPr>
      <w:rFonts w:asciiTheme="majorHAnsi" w:eastAsiaTheme="majorEastAsia" w:hAnsiTheme="majorHAnsi" w:cstheme="majorBidi"/>
      <w:color w:val="2F2F2F" w:themeColor="text2" w:themeShade="BF"/>
      <w:spacing w:val="5"/>
      <w:kern w:val="28"/>
      <w:sz w:val="52"/>
      <w:szCs w:val="52"/>
    </w:rPr>
  </w:style>
  <w:style w:type="paragraph" w:customStyle="1" w:styleId="CorpsA">
    <w:name w:val="Corps A"/>
    <w:pPr>
      <w:pBdr>
        <w:top w:val="nil"/>
        <w:left w:val="nil"/>
        <w:bottom w:val="nil"/>
        <w:right w:val="nil"/>
      </w:pBdr>
      <w:spacing w:after="0" w:line="240" w:lineRule="auto"/>
    </w:pPr>
    <w:rPr>
      <w:rFonts w:ascii="Calibri" w:eastAsia="Calibri" w:hAnsi="Calibri" w:cs="Calibri"/>
      <w:color w:val="000000"/>
      <w:sz w:val="22"/>
      <w:szCs w:val="22"/>
      <w:u w:color="000000"/>
    </w:rPr>
  </w:style>
  <w:style w:type="paragraph" w:styleId="En-ttedetabledesmatires">
    <w:name w:val="TOC Heading"/>
    <w:next w:val="Corps"/>
    <w:uiPriority w:val="39"/>
    <w:semiHidden/>
    <w:unhideWhenUsed/>
    <w:qFormat/>
    <w:pPr>
      <w:keepNext/>
      <w:keepLines/>
      <w:spacing w:before="480" w:after="0"/>
    </w:pPr>
    <w:rPr>
      <w:rFonts w:asciiTheme="majorHAnsi" w:eastAsiaTheme="majorEastAsia" w:hAnsiTheme="majorHAnsi" w:cstheme="majorBidi"/>
      <w:b/>
      <w:bCs/>
      <w:color w:val="2F759E" w:themeColor="accent1" w:themeShade="BF"/>
      <w:sz w:val="28"/>
      <w:szCs w:val="28"/>
    </w:rPr>
  </w:style>
  <w:style w:type="paragraph" w:customStyle="1" w:styleId="Corps">
    <w:name w:val="Corps"/>
    <w:pPr>
      <w:pBdr>
        <w:top w:val="nil"/>
        <w:left w:val="nil"/>
        <w:bottom w:val="nil"/>
        <w:right w:val="nil"/>
      </w:pBdr>
      <w:spacing w:after="0" w:line="240" w:lineRule="auto"/>
    </w:pPr>
    <w:rPr>
      <w:rFonts w:eastAsia="Times New Roman" w:cs="Times New Roman"/>
      <w:color w:val="000000"/>
      <w:u w:color="000000"/>
    </w:rPr>
  </w:style>
  <w:style w:type="paragraph" w:styleId="TM1">
    <w:name w:val="toc 1"/>
    <w:uiPriority w:val="39"/>
    <w:pPr>
      <w:pBdr>
        <w:top w:val="nil"/>
        <w:left w:val="nil"/>
        <w:bottom w:val="nil"/>
        <w:right w:val="nil"/>
      </w:pBdr>
      <w:tabs>
        <w:tab w:val="right" w:leader="dot" w:pos="9726"/>
      </w:tabs>
      <w:spacing w:after="100" w:line="240" w:lineRule="auto"/>
    </w:pPr>
    <w:rPr>
      <w:rFonts w:eastAsia="Times New Roman" w:cs="Times New Roman"/>
      <w:color w:val="000000"/>
      <w:u w:color="000000"/>
      <w:lang w:val="en-US"/>
    </w:rPr>
  </w:style>
  <w:style w:type="paragraph" w:styleId="TM2">
    <w:name w:val="toc 2"/>
    <w:uiPriority w:val="39"/>
    <w:pPr>
      <w:pBdr>
        <w:top w:val="nil"/>
        <w:left w:val="nil"/>
        <w:bottom w:val="nil"/>
        <w:right w:val="nil"/>
      </w:pBdr>
      <w:tabs>
        <w:tab w:val="right" w:leader="dot" w:pos="9726"/>
      </w:tabs>
      <w:spacing w:after="100" w:line="240" w:lineRule="auto"/>
      <w:ind w:left="240"/>
    </w:pPr>
    <w:rPr>
      <w:rFonts w:eastAsia="Times New Roman" w:cs="Times New Roman"/>
      <w:color w:val="000000"/>
      <w:u w:color="000000"/>
      <w:lang w:val="en-US"/>
    </w:rPr>
  </w:style>
  <w:style w:type="numbering" w:customStyle="1" w:styleId="List0">
    <w:name w:val="List 0"/>
    <w:basedOn w:val="Style1import"/>
    <w:pPr>
      <w:numPr>
        <w:numId w:val="1"/>
      </w:numPr>
    </w:pPr>
  </w:style>
  <w:style w:type="numbering" w:customStyle="1" w:styleId="Style1import">
    <w:name w:val="Style 1 importé"/>
  </w:style>
  <w:style w:type="character" w:customStyle="1" w:styleId="Aucun">
    <w:name w:val="Aucun"/>
  </w:style>
  <w:style w:type="character" w:customStyle="1" w:styleId="Hyperlink0">
    <w:name w:val="Hyperlink.0"/>
    <w:basedOn w:val="Aucun"/>
  </w:style>
  <w:style w:type="numbering" w:customStyle="1" w:styleId="List1">
    <w:name w:val="List 1"/>
    <w:basedOn w:val="Style2import"/>
    <w:pPr>
      <w:numPr>
        <w:numId w:val="3"/>
      </w:numPr>
    </w:pPr>
  </w:style>
  <w:style w:type="numbering" w:customStyle="1" w:styleId="Style2import">
    <w:name w:val="Style 2 importé"/>
  </w:style>
  <w:style w:type="numbering" w:customStyle="1" w:styleId="Liste21">
    <w:name w:val="Liste 21"/>
    <w:basedOn w:val="Style3import"/>
    <w:pPr>
      <w:numPr>
        <w:numId w:val="4"/>
      </w:numPr>
    </w:pPr>
  </w:style>
  <w:style w:type="numbering" w:customStyle="1" w:styleId="Style3import">
    <w:name w:val="Style 3 importé"/>
  </w:style>
  <w:style w:type="character" w:customStyle="1" w:styleId="Lien">
    <w:name w:val="Lien"/>
    <w:rPr>
      <w:u w:val="single"/>
    </w:rPr>
  </w:style>
  <w:style w:type="character" w:customStyle="1" w:styleId="Hyperlink1">
    <w:name w:val="Hyperlink.1"/>
    <w:basedOn w:val="Lien"/>
    <w:rPr>
      <w:u w:val="single"/>
    </w:rPr>
  </w:style>
  <w:style w:type="paragraph" w:styleId="Pieddepage">
    <w:name w:val="footer"/>
    <w:basedOn w:val="Normal"/>
    <w:link w:val="PieddepageCar"/>
    <w:uiPriority w:val="99"/>
    <w:unhideWhenUsed/>
    <w:rsid w:val="009976A7"/>
    <w:pPr>
      <w:tabs>
        <w:tab w:val="center" w:pos="4536"/>
        <w:tab w:val="right" w:pos="9072"/>
      </w:tabs>
    </w:pPr>
  </w:style>
  <w:style w:type="character" w:customStyle="1" w:styleId="PieddepageCar">
    <w:name w:val="Pied de page Car"/>
    <w:basedOn w:val="Policepardfaut"/>
    <w:link w:val="Pieddepage"/>
    <w:uiPriority w:val="99"/>
    <w:rsid w:val="009976A7"/>
    <w:rPr>
      <w:sz w:val="24"/>
      <w:szCs w:val="24"/>
      <w:lang w:val="en-US" w:eastAsia="en-US"/>
    </w:rPr>
  </w:style>
  <w:style w:type="paragraph" w:styleId="Paragraphedeliste">
    <w:name w:val="List Paragraph"/>
    <w:basedOn w:val="Normal"/>
    <w:uiPriority w:val="34"/>
    <w:qFormat/>
    <w:rsid w:val="00747B80"/>
    <w:pPr>
      <w:ind w:left="720"/>
      <w:contextualSpacing/>
    </w:pPr>
  </w:style>
  <w:style w:type="paragraph" w:styleId="Sansinterligne">
    <w:name w:val="No Spacing"/>
    <w:aliases w:val="corps"/>
    <w:autoRedefine/>
    <w:uiPriority w:val="1"/>
    <w:qFormat/>
    <w:rsid w:val="004228E6"/>
    <w:pPr>
      <w:pBdr>
        <w:top w:val="nil"/>
        <w:left w:val="nil"/>
        <w:bottom w:val="nil"/>
        <w:right w:val="nil"/>
        <w:between w:val="nil"/>
        <w:bar w:val="nil"/>
      </w:pBdr>
      <w:spacing w:after="0" w:line="240" w:lineRule="auto"/>
      <w:jc w:val="both"/>
    </w:pPr>
    <w:rPr>
      <w:rFonts w:eastAsia="Arial Unicode MS"/>
      <w:bdr w:val="nil"/>
      <w:lang w:val="en-US" w:eastAsia="en-US"/>
    </w:rPr>
  </w:style>
  <w:style w:type="character" w:styleId="Marquedecommentaire">
    <w:name w:val="annotation reference"/>
    <w:basedOn w:val="Policepardfaut"/>
    <w:uiPriority w:val="99"/>
    <w:semiHidden/>
    <w:unhideWhenUsed/>
    <w:rsid w:val="00A35769"/>
    <w:rPr>
      <w:sz w:val="16"/>
      <w:szCs w:val="16"/>
    </w:rPr>
  </w:style>
  <w:style w:type="paragraph" w:styleId="Commentaire">
    <w:name w:val="annotation text"/>
    <w:basedOn w:val="Normal"/>
    <w:link w:val="CommentaireCar"/>
    <w:uiPriority w:val="99"/>
    <w:unhideWhenUsed/>
    <w:rsid w:val="00A35769"/>
    <w:rPr>
      <w:sz w:val="20"/>
      <w:szCs w:val="20"/>
    </w:rPr>
  </w:style>
  <w:style w:type="character" w:customStyle="1" w:styleId="CommentaireCar">
    <w:name w:val="Commentaire Car"/>
    <w:basedOn w:val="Policepardfaut"/>
    <w:link w:val="Commentaire"/>
    <w:uiPriority w:val="99"/>
    <w:rsid w:val="00A35769"/>
    <w:rPr>
      <w:lang w:val="en-US" w:eastAsia="en-US"/>
    </w:rPr>
  </w:style>
  <w:style w:type="paragraph" w:styleId="Objetducommentaire">
    <w:name w:val="annotation subject"/>
    <w:basedOn w:val="Commentaire"/>
    <w:next w:val="Commentaire"/>
    <w:link w:val="ObjetducommentaireCar"/>
    <w:uiPriority w:val="99"/>
    <w:semiHidden/>
    <w:unhideWhenUsed/>
    <w:rsid w:val="00A35769"/>
    <w:rPr>
      <w:b/>
      <w:bCs/>
    </w:rPr>
  </w:style>
  <w:style w:type="character" w:customStyle="1" w:styleId="ObjetducommentaireCar">
    <w:name w:val="Objet du commentaire Car"/>
    <w:basedOn w:val="CommentaireCar"/>
    <w:link w:val="Objetducommentaire"/>
    <w:uiPriority w:val="99"/>
    <w:semiHidden/>
    <w:rsid w:val="00A35769"/>
    <w:rPr>
      <w:b/>
      <w:bCs/>
      <w:lang w:val="en-US" w:eastAsia="en-US"/>
    </w:rPr>
  </w:style>
  <w:style w:type="paragraph" w:styleId="Textedebulles">
    <w:name w:val="Balloon Text"/>
    <w:basedOn w:val="Normal"/>
    <w:link w:val="TextedebullesCar"/>
    <w:uiPriority w:val="99"/>
    <w:semiHidden/>
    <w:unhideWhenUsed/>
    <w:rsid w:val="00A35769"/>
    <w:rPr>
      <w:rFonts w:ascii="Tahoma" w:hAnsi="Tahoma" w:cs="Tahoma"/>
      <w:sz w:val="16"/>
      <w:szCs w:val="16"/>
    </w:rPr>
  </w:style>
  <w:style w:type="character" w:customStyle="1" w:styleId="TextedebullesCar">
    <w:name w:val="Texte de bulles Car"/>
    <w:basedOn w:val="Policepardfaut"/>
    <w:link w:val="Textedebulles"/>
    <w:uiPriority w:val="99"/>
    <w:semiHidden/>
    <w:rsid w:val="00A35769"/>
    <w:rPr>
      <w:rFonts w:ascii="Tahoma" w:hAnsi="Tahoma" w:cs="Tahoma"/>
      <w:sz w:val="16"/>
      <w:szCs w:val="16"/>
      <w:lang w:val="en-US" w:eastAsia="en-US"/>
    </w:rPr>
  </w:style>
  <w:style w:type="character" w:customStyle="1" w:styleId="Titre2Car">
    <w:name w:val="Titre 2 Car"/>
    <w:link w:val="Titre2"/>
    <w:uiPriority w:val="9"/>
    <w:rsid w:val="00183506"/>
    <w:rPr>
      <w:rFonts w:asciiTheme="majorHAnsi" w:eastAsiaTheme="majorEastAsia" w:hAnsiTheme="majorHAnsi" w:cstheme="majorBidi"/>
      <w:b/>
      <w:bCs/>
      <w:color w:val="499BC9" w:themeColor="accent1"/>
      <w:sz w:val="26"/>
      <w:szCs w:val="26"/>
    </w:rPr>
  </w:style>
  <w:style w:type="table" w:styleId="Grilledutableau">
    <w:name w:val="Table Grid"/>
    <w:basedOn w:val="TableauNormal"/>
    <w:uiPriority w:val="59"/>
    <w:rsid w:val="00854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semiHidden/>
    <w:rsid w:val="006645AC"/>
    <w:pPr>
      <w:spacing w:after="0" w:line="240" w:lineRule="auto"/>
    </w:pPr>
    <w:rPr>
      <w:rFonts w:ascii="Courier New" w:eastAsia="Times New Roman" w:hAnsi="Courier New" w:cs="Arial Narrow"/>
      <w:sz w:val="20"/>
      <w:szCs w:val="20"/>
    </w:rPr>
  </w:style>
  <w:style w:type="character" w:customStyle="1" w:styleId="TextebrutCar">
    <w:name w:val="Texte brut Car"/>
    <w:basedOn w:val="Policepardfaut"/>
    <w:link w:val="Textebrut"/>
    <w:semiHidden/>
    <w:rsid w:val="006645AC"/>
    <w:rPr>
      <w:rFonts w:ascii="Courier New" w:eastAsia="Times New Roman" w:hAnsi="Courier New" w:cs="Arial Narrow"/>
      <w:sz w:val="20"/>
      <w:szCs w:val="20"/>
    </w:rPr>
  </w:style>
  <w:style w:type="paragraph" w:styleId="Notedebasdepage">
    <w:name w:val="footnote text"/>
    <w:basedOn w:val="Normal"/>
    <w:link w:val="NotedebasdepageCar"/>
    <w:semiHidden/>
    <w:rsid w:val="006645AC"/>
    <w:pPr>
      <w:spacing w:after="0" w:line="240" w:lineRule="auto"/>
    </w:pPr>
    <w:rPr>
      <w:rFonts w:eastAsia="Times New Roman" w:cs="Times New Roman"/>
      <w:sz w:val="20"/>
      <w:szCs w:val="20"/>
    </w:rPr>
  </w:style>
  <w:style w:type="character" w:customStyle="1" w:styleId="NotedebasdepageCar">
    <w:name w:val="Note de bas de page Car"/>
    <w:basedOn w:val="Policepardfaut"/>
    <w:link w:val="Notedebasdepage"/>
    <w:semiHidden/>
    <w:rsid w:val="006645AC"/>
    <w:rPr>
      <w:rFonts w:eastAsia="Times New Roman" w:cs="Times New Roman"/>
      <w:sz w:val="20"/>
      <w:szCs w:val="20"/>
    </w:rPr>
  </w:style>
  <w:style w:type="character" w:styleId="Appelnotedebasdep">
    <w:name w:val="footnote reference"/>
    <w:basedOn w:val="Policepardfaut"/>
    <w:semiHidden/>
    <w:rsid w:val="006645AC"/>
    <w:rPr>
      <w:vertAlign w:val="superscript"/>
    </w:rPr>
  </w:style>
  <w:style w:type="paragraph" w:styleId="Rvision">
    <w:name w:val="Revision"/>
    <w:hidden/>
    <w:uiPriority w:val="99"/>
    <w:semiHidden/>
    <w:rsid w:val="00A04D0B"/>
    <w:pPr>
      <w:spacing w:after="0" w:line="240" w:lineRule="auto"/>
    </w:pPr>
  </w:style>
  <w:style w:type="paragraph" w:customStyle="1" w:styleId="Default">
    <w:name w:val="Default"/>
    <w:rsid w:val="00A04D0B"/>
    <w:pPr>
      <w:autoSpaceDE w:val="0"/>
      <w:autoSpaceDN w:val="0"/>
      <w:adjustRightInd w:val="0"/>
      <w:spacing w:after="0" w:line="240" w:lineRule="auto"/>
    </w:pPr>
    <w:rPr>
      <w:rFonts w:ascii="Arial" w:hAnsi="Arial" w:cs="Arial"/>
      <w:color w:val="000000"/>
    </w:rPr>
  </w:style>
  <w:style w:type="numbering" w:customStyle="1" w:styleId="List11">
    <w:name w:val="List 11"/>
    <w:basedOn w:val="Aucuneliste"/>
    <w:rsid w:val="0012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437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deschryver@lillemetropol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picus@lillemetropole.fr" TargetMode="External"/><Relationship Id="rId5" Type="http://schemas.openxmlformats.org/officeDocument/2006/relationships/settings" Target="settings.xml"/><Relationship Id="rId15" Type="http://schemas.openxmlformats.org/officeDocument/2006/relationships/hyperlink" Target="http://www.associations.gouv.fr" TargetMode="External"/><Relationship Id="rId10" Type="http://schemas.openxmlformats.org/officeDocument/2006/relationships/hyperlink" Target="http://www.transitionnetwork.org/"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package" Target="embeddings/Microsoft_Excel_Macro-Enabled_Worksheet1.xlsm"/></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lillemetropole.f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7D7D7D"/>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29652-88E4-4EE8-97D5-D0D1AC06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21BFBCD4.dotm</Template>
  <TotalTime>0</TotalTime>
  <Pages>8</Pages>
  <Words>2435</Words>
  <Characters>13397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Lille Metropole</Company>
  <LinksUpToDate>false</LinksUpToDate>
  <CharactersWithSpaces>15801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PICUS Emmanuelle</dc:creator>
  <cp:lastModifiedBy>PICUS Emmanuelle</cp:lastModifiedBy>
  <cp:revision>2</cp:revision>
  <cp:lastPrinted>2016-04-28T09:38:00Z</cp:lastPrinted>
  <dcterms:created xsi:type="dcterms:W3CDTF">2016-04-29T10:25:00Z</dcterms:created>
  <dcterms:modified xsi:type="dcterms:W3CDTF">2016-04-29T10:25:00Z</dcterms:modified>
</cp:coreProperties>
</file>